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B64" w:rsidRPr="007479AF" w:rsidRDefault="00B72B64" w:rsidP="00747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A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A3197" w:rsidRDefault="00B72B64" w:rsidP="002A3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AF">
        <w:rPr>
          <w:rFonts w:ascii="Times New Roman" w:hAnsi="Times New Roman" w:cs="Times New Roman"/>
          <w:b/>
          <w:sz w:val="28"/>
          <w:szCs w:val="28"/>
        </w:rPr>
        <w:t>деятельности э</w:t>
      </w:r>
      <w:r w:rsidR="002A3197">
        <w:rPr>
          <w:rFonts w:ascii="Times New Roman" w:hAnsi="Times New Roman" w:cs="Times New Roman"/>
          <w:b/>
          <w:sz w:val="28"/>
          <w:szCs w:val="28"/>
        </w:rPr>
        <w:t xml:space="preserve">кологического кружка </w:t>
      </w:r>
    </w:p>
    <w:p w:rsidR="00B72B64" w:rsidRPr="007479AF" w:rsidRDefault="00B72B64" w:rsidP="002A3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AF">
        <w:rPr>
          <w:rFonts w:ascii="Times New Roman" w:hAnsi="Times New Roman" w:cs="Times New Roman"/>
          <w:b/>
          <w:sz w:val="28"/>
          <w:szCs w:val="28"/>
        </w:rPr>
        <w:t xml:space="preserve"> «Юный эк</w:t>
      </w:r>
      <w:r w:rsidR="002A3197">
        <w:rPr>
          <w:rFonts w:ascii="Times New Roman" w:hAnsi="Times New Roman" w:cs="Times New Roman"/>
          <w:b/>
          <w:sz w:val="28"/>
          <w:szCs w:val="28"/>
        </w:rPr>
        <w:t>олог» за 2022- 2023 учебный год</w:t>
      </w:r>
    </w:p>
    <w:p w:rsidR="00E3538B" w:rsidRPr="007479AF" w:rsidRDefault="00E3538B" w:rsidP="007479AF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82A53" w:rsidRPr="00B72B64" w:rsidRDefault="00182A53" w:rsidP="007479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72B64">
        <w:rPr>
          <w:rFonts w:ascii="Times New Roman" w:hAnsi="Times New Roman" w:cs="Times New Roman"/>
          <w:sz w:val="28"/>
          <w:szCs w:val="28"/>
        </w:rPr>
        <w:t>К тому, кто был глух к природе с детства, кто в детские годы не подобрал выпавшего из гнезда птенца, не открыл для себя красоты первой весенней травы, к тому потом с трудом достучится чувство прекрасного, чувство поэзии, а может быть, и простая человечность.</w:t>
      </w:r>
    </w:p>
    <w:p w:rsidR="00B17655" w:rsidRPr="00B72B64" w:rsidRDefault="00456BA9" w:rsidP="007479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72B64"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 xml:space="preserve">                                                                                                 </w:t>
      </w:r>
      <w:r w:rsidR="00182A53" w:rsidRPr="00B72B64"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>В. А. Сухомлинский</w:t>
      </w:r>
    </w:p>
    <w:p w:rsidR="00162574" w:rsidRPr="00B72B64" w:rsidRDefault="00B17655" w:rsidP="00B72B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2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Любовь к природе – великое чувство. Оно помогает человеку стать справед</w:t>
      </w:r>
      <w:r w:rsidR="00CD5D71" w:rsidRPr="00B72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ливее, великодушнее, ответственн</w:t>
      </w:r>
      <w:r w:rsidRPr="00B72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ее.  Уверена, что любить природу может лишь тот, кто её знает и понимает, кто умеет видеть её. А чтобы человек научился этому, мы прививаем ему любовь к природе с самого раннего детства.</w:t>
      </w:r>
    </w:p>
    <w:p w:rsidR="00162574" w:rsidRPr="00B72B64" w:rsidRDefault="00B17655" w:rsidP="00B72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2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Важной задачей начальной школы является экологическое образование. Экологические проблемы, конечно, имеют глобальный характер и затрагивают всё человечество. Главная тому причина – экологическая безответственность. Загрязняется всё: воздух, воды, почвы. И это, в свою очередь, не может не сказаться губительно на растениях, животных, на здоровье людей. </w:t>
      </w:r>
    </w:p>
    <w:p w:rsidR="00162574" w:rsidRPr="00B72B64" w:rsidRDefault="00B17655" w:rsidP="00B72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2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младшего школьного возраста свойственно уникальное единство знаний и переживаний, которое позволяет говорить о возможности формирования у них надёжных основ ответственного отношения к природе.  Вот поэтому начальную школу считаю важным звеном в системе экологического образования.</w:t>
      </w:r>
    </w:p>
    <w:p w:rsidR="007479AF" w:rsidRDefault="00B17655" w:rsidP="007479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9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Экологическое воспитание своих учеников я реализую через внеурочную деятельность</w:t>
      </w:r>
      <w:r w:rsidR="00CD5D71" w:rsidRPr="007479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479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кружок «Юные экологи».</w:t>
      </w:r>
      <w:r w:rsidRPr="007479A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479AF" w:rsidRPr="007479AF">
        <w:rPr>
          <w:rFonts w:ascii="Times New Roman" w:hAnsi="Times New Roman" w:cs="Times New Roman"/>
          <w:sz w:val="28"/>
          <w:szCs w:val="28"/>
        </w:rPr>
        <w:t>Эк</w:t>
      </w:r>
      <w:r w:rsidR="007479AF">
        <w:rPr>
          <w:rFonts w:ascii="Times New Roman" w:hAnsi="Times New Roman" w:cs="Times New Roman"/>
          <w:sz w:val="28"/>
          <w:szCs w:val="28"/>
        </w:rPr>
        <w:t>ологический кружок «Юный эколог</w:t>
      </w:r>
      <w:r w:rsidR="007479AF" w:rsidRPr="007479AF">
        <w:rPr>
          <w:rFonts w:ascii="Times New Roman" w:hAnsi="Times New Roman" w:cs="Times New Roman"/>
          <w:sz w:val="28"/>
          <w:szCs w:val="28"/>
        </w:rPr>
        <w:t xml:space="preserve">». Эта программа рассчитана на 1 год обучения детей. Программа была рассчитана на 34 часа. Было проведено 34 часа.  </w:t>
      </w:r>
    </w:p>
    <w:p w:rsidR="00B17655" w:rsidRPr="007479AF" w:rsidRDefault="00B17655" w:rsidP="007479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B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Цель программы</w:t>
      </w:r>
      <w:r w:rsidR="00CD5D71" w:rsidRPr="00B72B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B72B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«Юный эколог» – формирование основ экологической грамотности обучающихся начальной школы.</w:t>
      </w:r>
    </w:p>
    <w:p w:rsidR="00B17655" w:rsidRPr="00B72B64" w:rsidRDefault="00B17655" w:rsidP="00747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2B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Задачи </w:t>
      </w:r>
      <w:proofErr w:type="gramStart"/>
      <w:r w:rsidRPr="00B72B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программы :</w:t>
      </w:r>
      <w:proofErr w:type="gramEnd"/>
    </w:p>
    <w:p w:rsidR="00CD5D71" w:rsidRPr="00B72B64" w:rsidRDefault="00B17655" w:rsidP="00B72B6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72B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B72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школьника понимания существующих связей между   живыми организмами, их связи с окружающей средой и представление о том, что в природе живые организмы не существуют отдельно друг от друга, а образуют разнообразные экосистемы</w:t>
      </w:r>
    </w:p>
    <w:p w:rsidR="00B17655" w:rsidRPr="00B72B64" w:rsidRDefault="00B17655" w:rsidP="00B72B64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72B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формировать интерес к изучению природы родного края и углублять уже имеющихся знания; </w:t>
      </w:r>
    </w:p>
    <w:p w:rsidR="00B17655" w:rsidRPr="00B72B64" w:rsidRDefault="00B17655" w:rsidP="00B72B64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72B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 -воспитывать умения видеть в самом обычном необычное и удивительное; </w:t>
      </w:r>
    </w:p>
    <w:p w:rsidR="00B17655" w:rsidRPr="00B72B64" w:rsidRDefault="00B17655" w:rsidP="00B72B64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72B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-изучать и исследовать с детьми конкретные объекты природы;</w:t>
      </w:r>
    </w:p>
    <w:p w:rsidR="00B17655" w:rsidRPr="00B72B64" w:rsidRDefault="00B17655" w:rsidP="00B72B64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72B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формировать представления о природных сообществах края; </w:t>
      </w:r>
    </w:p>
    <w:p w:rsidR="00B17655" w:rsidRPr="00B72B64" w:rsidRDefault="00B17655" w:rsidP="00B72B64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72B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-формировать представления об охраняемых территориях России и Ставропольского края.</w:t>
      </w:r>
    </w:p>
    <w:p w:rsidR="00B17655" w:rsidRPr="00B72B64" w:rsidRDefault="00B17655" w:rsidP="00B72B6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h.gjdgxs"/>
      <w:bookmarkEnd w:id="0"/>
      <w:r w:rsidRPr="00B72B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программу включены</w:t>
      </w:r>
      <w:r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темы занятий, содержание работы, формы итогового </w:t>
      </w:r>
      <w:proofErr w:type="gramStart"/>
      <w:r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>контроля,  опыты</w:t>
      </w:r>
      <w:proofErr w:type="gramEnd"/>
      <w:r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практические работы, экологические проекты, изготовление поделок из природных материалов, экскурсии и прогулки в природу, </w:t>
      </w:r>
      <w:r w:rsidRPr="00B72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беседы, дискуссии, викторины, заочные путешествия,</w:t>
      </w:r>
      <w:r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разработка и создание </w:t>
      </w:r>
      <w:r w:rsidR="004C3C23"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>экознаков</w:t>
      </w:r>
      <w:proofErr w:type="spellEnd"/>
      <w:r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>,  гербаризация, соста</w:t>
      </w:r>
      <w:r w:rsidR="00B857E9"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>вление памяток, участие в различных акциях</w:t>
      </w:r>
      <w:r w:rsidR="00CD5D71"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857E9"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>и пр.</w:t>
      </w:r>
    </w:p>
    <w:p w:rsidR="002917AD" w:rsidRPr="00B72B64" w:rsidRDefault="002917AD" w:rsidP="00B72B6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своей работе я использую следующие </w:t>
      </w:r>
      <w:r w:rsidRPr="00B72B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воспитания:</w:t>
      </w:r>
    </w:p>
    <w:p w:rsidR="002917AD" w:rsidRPr="00B72B64" w:rsidRDefault="002917AD" w:rsidP="00B72B6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B72B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Массовые :</w:t>
      </w:r>
      <w:proofErr w:type="gramEnd"/>
      <w:r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учащихся по благоустройству и озеленению помещений и территории школы, экологические фестивали, праздники, ролевые игры, работы на пришкольном участке.</w:t>
      </w:r>
    </w:p>
    <w:p w:rsidR="002917AD" w:rsidRPr="00B72B64" w:rsidRDefault="002917AD" w:rsidP="00B72B6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2B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Групповые: </w:t>
      </w:r>
      <w:r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кружковые занятия юных друзей природы; экскурсии; туристические походы по изучению природы; </w:t>
      </w:r>
    </w:p>
    <w:p w:rsidR="004A45B5" w:rsidRPr="00B72B64" w:rsidRDefault="002917AD" w:rsidP="00B72B6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B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Индивидуальные: </w:t>
      </w:r>
      <w:r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учащихся по подготовке докладов, проектов, наблюдения за животными и растениями; изготовление поделок, кормушек, скворечников, фотографирование, рисование, лепка.</w:t>
      </w:r>
    </w:p>
    <w:p w:rsidR="00B72B64" w:rsidRPr="00B72B64" w:rsidRDefault="002917AD" w:rsidP="00B72B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5B5"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</w:t>
      </w:r>
      <w:r w:rsidR="00153D86"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A45B5"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кружка «Юные экологи»</w:t>
      </w:r>
      <w:r w:rsidR="00153D86"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приняли активное участие в проведении </w:t>
      </w:r>
      <w:r w:rsidR="00153D86" w:rsidRPr="00B72B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Всероссийского заповедного урока</w:t>
      </w:r>
      <w:r w:rsidR="00153D86"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котором они узнали м</w:t>
      </w:r>
      <w:r w:rsidR="002A3197">
        <w:rPr>
          <w:rFonts w:ascii="Times New Roman" w:hAnsi="Times New Roman" w:cs="Times New Roman"/>
          <w:color w:val="000000" w:themeColor="text1"/>
          <w:sz w:val="28"/>
          <w:szCs w:val="28"/>
        </w:rPr>
        <w:t>ногое о заповедных зонах России</w:t>
      </w:r>
      <w:r w:rsidR="00153D86"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A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3D86"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>об их уникальности и значимости. Рассказали гостям об Александровском заказнике о многообразии его растительного и животного мира</w:t>
      </w:r>
      <w:r w:rsidR="00DF79C9"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 уникальности озера Солёного на территории которого оно находится. </w:t>
      </w:r>
    </w:p>
    <w:p w:rsidR="000D210F" w:rsidRPr="00B72B64" w:rsidRDefault="00282E83" w:rsidP="007479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B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Экологические акции</w:t>
      </w:r>
      <w:r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одна из многочисленных форм экологического воспитания.</w:t>
      </w:r>
      <w:r w:rsidR="000D210F" w:rsidRPr="00B72B6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0D210F" w:rsidRPr="00B72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Традиционной стала такая  акции как “Природа ждет твоей помощи”. В рамках акции проводится эко</w:t>
      </w:r>
      <w:r w:rsidR="00B72B64" w:rsidRPr="00B72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логическая операция “Чистый город</w:t>
      </w:r>
      <w:r w:rsidR="000D210F" w:rsidRPr="00B72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”.</w:t>
      </w:r>
      <w:r w:rsidR="000D210F" w:rsidRPr="00B72B64">
        <w:rPr>
          <w:rFonts w:ascii="Times New Roman" w:hAnsi="Times New Roman" w:cs="Times New Roman"/>
          <w:sz w:val="28"/>
          <w:szCs w:val="28"/>
        </w:rPr>
        <w:t xml:space="preserve"> </w:t>
      </w:r>
      <w:r w:rsidR="000D210F" w:rsidRPr="00B72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Школьники первыми выходят на уборку своих улиц, к ним подключаются взрослые.</w:t>
      </w:r>
    </w:p>
    <w:p w:rsidR="005556D8" w:rsidRPr="00B72B64" w:rsidRDefault="000D210F" w:rsidP="00B72B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Ежегодно мы проводим акции</w:t>
      </w:r>
      <w:r w:rsidR="00282E83"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«Покормите птиц зимой» - (январь- </w:t>
      </w:r>
      <w:proofErr w:type="gramStart"/>
      <w:r w:rsidR="00282E83"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>февраль)</w:t>
      </w:r>
      <w:r w:rsidR="00E37DC1" w:rsidRPr="00B72B64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E37DC1" w:rsidRPr="00B72B64">
        <w:rPr>
          <w:rFonts w:ascii="Times New Roman" w:hAnsi="Times New Roman" w:cs="Times New Roman"/>
          <w:sz w:val="28"/>
          <w:szCs w:val="28"/>
        </w:rPr>
        <w:t xml:space="preserve"> рамках которой проходит выставка</w:t>
      </w:r>
      <w:r w:rsidR="002B33B9"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рисунков и конкурс на лучшую кормушку, проводится фотоконкурс «Остановись мгновение».  </w:t>
      </w:r>
      <w:r w:rsidR="00DF79C9"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Акция </w:t>
      </w:r>
      <w:r w:rsidR="00282E83"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>«Отходы – в доходы» - по сбору пластиковы</w:t>
      </w:r>
      <w:r w:rsidR="002A3197">
        <w:rPr>
          <w:rFonts w:ascii="Times New Roman" w:hAnsi="Times New Roman" w:cs="Times New Roman"/>
          <w:color w:val="000000" w:themeColor="text1"/>
          <w:sz w:val="28"/>
          <w:szCs w:val="28"/>
        </w:rPr>
        <w:t>х бутылок, коробок из-под соков</w:t>
      </w:r>
      <w:r w:rsidR="00282E83"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>, в которых затем выра</w:t>
      </w:r>
      <w:r w:rsidR="002B33B9"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щиваем рассаду цветов для </w:t>
      </w:r>
      <w:proofErr w:type="gramStart"/>
      <w:r w:rsidR="002B33B9"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>клумб.</w:t>
      </w:r>
      <w:r w:rsidR="00282E83"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282E83"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Зелёная весна» – по посадке молодых саженцев деревьев на территории школы</w:t>
      </w:r>
      <w:r w:rsidR="005556D8"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</w:t>
      </w:r>
      <w:r w:rsidR="00DF79C9"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>угие.</w:t>
      </w:r>
    </w:p>
    <w:p w:rsidR="005556D8" w:rsidRDefault="005556D8" w:rsidP="007479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Ребятами кружка «Юный эколог» проводится большая </w:t>
      </w:r>
      <w:r w:rsidRPr="00B72B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исследовательская работа,</w:t>
      </w:r>
      <w:r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направленная на изучение экологического состояния территории села. Результаты этой работы представляются учащимися на внеклассных мероприятиях, во время школьных, конференций. Учащиеся изучают видовой состав растений,</w:t>
      </w:r>
      <w:r w:rsidR="000D210F"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животных</w:t>
      </w:r>
      <w:r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биологические особенности, собирают гербарии, изучают лекарственные растения. </w:t>
      </w:r>
    </w:p>
    <w:p w:rsidR="002A3197" w:rsidRDefault="00A30D24" w:rsidP="00A30D2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AF">
        <w:rPr>
          <w:rFonts w:ascii="Times New Roman" w:hAnsi="Times New Roman" w:cs="Times New Roman"/>
          <w:color w:val="000000"/>
          <w:sz w:val="28"/>
          <w:szCs w:val="28"/>
        </w:rPr>
        <w:t xml:space="preserve">Кружок посещали учащиеся 2 </w:t>
      </w:r>
      <w:proofErr w:type="gramStart"/>
      <w:r w:rsidRPr="007479AF">
        <w:rPr>
          <w:rFonts w:ascii="Times New Roman" w:hAnsi="Times New Roman" w:cs="Times New Roman"/>
          <w:color w:val="000000"/>
          <w:sz w:val="28"/>
          <w:szCs w:val="28"/>
        </w:rPr>
        <w:t>го  класса</w:t>
      </w:r>
      <w:proofErr w:type="gramEnd"/>
      <w:r w:rsidRPr="007479AF">
        <w:rPr>
          <w:rFonts w:ascii="Times New Roman" w:hAnsi="Times New Roman" w:cs="Times New Roman"/>
          <w:color w:val="000000"/>
          <w:sz w:val="28"/>
          <w:szCs w:val="28"/>
        </w:rPr>
        <w:t xml:space="preserve"> в возрасте 8-9</w:t>
      </w:r>
      <w:r w:rsidR="002A3197">
        <w:rPr>
          <w:rFonts w:ascii="Times New Roman" w:hAnsi="Times New Roman" w:cs="Times New Roman"/>
          <w:color w:val="000000"/>
          <w:sz w:val="28"/>
          <w:szCs w:val="28"/>
        </w:rPr>
        <w:t xml:space="preserve"> лет. </w:t>
      </w:r>
    </w:p>
    <w:p w:rsidR="00A30D24" w:rsidRPr="00A30D24" w:rsidRDefault="00A30D24" w:rsidP="00A30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9AF">
        <w:rPr>
          <w:rFonts w:ascii="Times New Roman" w:hAnsi="Times New Roman" w:cs="Times New Roman"/>
          <w:color w:val="000000"/>
          <w:sz w:val="28"/>
          <w:szCs w:val="28"/>
        </w:rPr>
        <w:t>Все реб</w:t>
      </w:r>
      <w:r w:rsidR="002A3197">
        <w:rPr>
          <w:rFonts w:ascii="Times New Roman" w:hAnsi="Times New Roman" w:cs="Times New Roman"/>
          <w:color w:val="000000"/>
          <w:sz w:val="28"/>
          <w:szCs w:val="28"/>
        </w:rPr>
        <w:t>ята стабильно посещали кружок</w:t>
      </w:r>
      <w:r w:rsidRPr="007479AF">
        <w:rPr>
          <w:rFonts w:ascii="Times New Roman" w:hAnsi="Times New Roman" w:cs="Times New Roman"/>
          <w:color w:val="000000"/>
          <w:sz w:val="28"/>
          <w:szCs w:val="28"/>
        </w:rPr>
        <w:t>. Между учащимися сложились доверительные отношения. Микроклимат в коллективе благоприятный, побуждающий детей к активным действиям. Именно во внеурочной деяте</w:t>
      </w:r>
      <w:r w:rsidR="002A3197">
        <w:rPr>
          <w:rFonts w:ascii="Times New Roman" w:hAnsi="Times New Roman" w:cs="Times New Roman"/>
          <w:color w:val="000000"/>
          <w:sz w:val="28"/>
          <w:szCs w:val="28"/>
        </w:rPr>
        <w:t xml:space="preserve">льности, в таких, </w:t>
      </w:r>
      <w:r w:rsidRPr="007479AF">
        <w:rPr>
          <w:rFonts w:ascii="Times New Roman" w:hAnsi="Times New Roman" w:cs="Times New Roman"/>
          <w:color w:val="000000"/>
          <w:sz w:val="28"/>
          <w:szCs w:val="28"/>
        </w:rPr>
        <w:t xml:space="preserve">как кружок, в непринужденной обстановке школьники проявляются </w:t>
      </w:r>
      <w:proofErr w:type="gramStart"/>
      <w:r w:rsidRPr="007479AF">
        <w:rPr>
          <w:rFonts w:ascii="Times New Roman" w:hAnsi="Times New Roman" w:cs="Times New Roman"/>
          <w:color w:val="000000"/>
          <w:sz w:val="28"/>
          <w:szCs w:val="28"/>
        </w:rPr>
        <w:t>по другому</w:t>
      </w:r>
      <w:proofErr w:type="gramEnd"/>
      <w:r w:rsidRPr="007479AF">
        <w:rPr>
          <w:rFonts w:ascii="Times New Roman" w:hAnsi="Times New Roman" w:cs="Times New Roman"/>
          <w:color w:val="000000"/>
          <w:sz w:val="28"/>
          <w:szCs w:val="28"/>
        </w:rPr>
        <w:t xml:space="preserve">, нежели чем на уроке, раскрывают свои скрытые таланты. </w:t>
      </w:r>
    </w:p>
    <w:p w:rsidR="004C3C23" w:rsidRPr="00B72B64" w:rsidRDefault="00CF1003" w:rsidP="007479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>Детям очень нравятся конкурсы поделок, рисунков, плакатов на экологическую тему.</w:t>
      </w:r>
    </w:p>
    <w:p w:rsidR="004A45B5" w:rsidRPr="00B72B64" w:rsidRDefault="00CF1003" w:rsidP="00B72B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Часто гостями на занятиях экологического кружка бывают </w:t>
      </w:r>
      <w:r w:rsidRPr="00B72B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библиотекари </w:t>
      </w:r>
      <w:r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>школьной и сельской библиотек, которые пр</w:t>
      </w:r>
      <w:r w:rsidR="00556BA0"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>оводят для учащихся выставки книг</w:t>
      </w:r>
      <w:r w:rsidR="004A45B5"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экологическую тему,</w:t>
      </w:r>
      <w:r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5B5" w:rsidRPr="00B72B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игры</w:t>
      </w:r>
      <w:r w:rsidR="004A45B5"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«Что? Где? Когда?», «Знатоки природы», «Мягкие лапки, а в них царапки» и </w:t>
      </w:r>
      <w:r w:rsidR="004A45B5" w:rsidRPr="00B72B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викторины:</w:t>
      </w:r>
      <w:r w:rsidR="004A45B5"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«Птицы и звери нашего края», «Лекарственные травы Ставрополья», «До чего же он хорош», «Мы из Красной книги»</w:t>
      </w:r>
    </w:p>
    <w:p w:rsidR="004A45B5" w:rsidRPr="00B72B64" w:rsidRDefault="000C534D" w:rsidP="00B72B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>Очень важно воспитать экологическую культуру</w:t>
      </w:r>
      <w:r w:rsidR="004A45B5"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>драстающего поколения, повысить их экологическую  грамотность, формировать  активное  отношение</w:t>
      </w:r>
      <w:r w:rsidR="004A45B5"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проблемам экологии. Мы следуем тем традициям, по которым жили наши предки. Они испокон веков бережно относили</w:t>
      </w:r>
      <w:r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>сь к местам, в которых обитали,</w:t>
      </w:r>
      <w:r w:rsidR="002A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GoBack"/>
      <w:bookmarkEnd w:id="1"/>
      <w:r w:rsidR="004A45B5" w:rsidRPr="00B72B64">
        <w:rPr>
          <w:rFonts w:ascii="Times New Roman" w:hAnsi="Times New Roman" w:cs="Times New Roman"/>
          <w:color w:val="000000" w:themeColor="text1"/>
          <w:sz w:val="28"/>
          <w:szCs w:val="28"/>
        </w:rPr>
        <w:t>умели мудро пользоваться природными богатствами. Природа была не только домом и кровом, а основой и условием благополучия, радости, здоровья и долголетия</w:t>
      </w:r>
    </w:p>
    <w:p w:rsidR="00162574" w:rsidRPr="00B72B64" w:rsidRDefault="00162574" w:rsidP="00B72B6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2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уверена, участники моего экологического кружка, получившие определенные экологические знания, в дальнейшем бережней будут относиться к природе, что в будущем может повлиять на оздоровление экологической обстановки в нашем регионе.</w:t>
      </w:r>
    </w:p>
    <w:p w:rsidR="00162574" w:rsidRPr="00B72B64" w:rsidRDefault="00162574" w:rsidP="00B72B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B72B64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br/>
      </w:r>
    </w:p>
    <w:p w:rsidR="005556D8" w:rsidRPr="00B72B64" w:rsidRDefault="005556D8" w:rsidP="00B72B6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6F75" w:rsidRPr="00B72B64" w:rsidRDefault="00266F75" w:rsidP="00B72B6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55" w:rsidRPr="00B72B64" w:rsidRDefault="00B17655" w:rsidP="00B72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pacing w:val="-9"/>
          <w:sz w:val="28"/>
          <w:szCs w:val="28"/>
          <w:lang w:eastAsia="ru-RU"/>
        </w:rPr>
      </w:pPr>
    </w:p>
    <w:p w:rsidR="006F7774" w:rsidRPr="00B72B64" w:rsidRDefault="006F7774" w:rsidP="00B72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CEE" w:rsidRPr="00F0104E" w:rsidRDefault="002B0CEE" w:rsidP="000F6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CEE" w:rsidRPr="00F0104E" w:rsidRDefault="002B0CEE" w:rsidP="000F6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CEE" w:rsidRPr="00F0104E" w:rsidRDefault="002B0CEE" w:rsidP="000F6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CEE" w:rsidRPr="00F0104E" w:rsidRDefault="002B0CEE" w:rsidP="000F6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CEE" w:rsidRPr="00F0104E" w:rsidRDefault="002B0CEE" w:rsidP="000F6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CEE" w:rsidRDefault="002B0CEE" w:rsidP="009E0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B0CEE" w:rsidSect="00BE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4DC9"/>
    <w:multiLevelType w:val="multilevel"/>
    <w:tmpl w:val="CBF8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700D6"/>
    <w:multiLevelType w:val="multilevel"/>
    <w:tmpl w:val="6220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D13A5"/>
    <w:multiLevelType w:val="hybridMultilevel"/>
    <w:tmpl w:val="B1162004"/>
    <w:lvl w:ilvl="0" w:tplc="B21E9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EB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24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85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889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0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89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40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AC1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7B677DB"/>
    <w:multiLevelType w:val="hybridMultilevel"/>
    <w:tmpl w:val="D710FFF4"/>
    <w:lvl w:ilvl="0" w:tplc="C8BA15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2E20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2C8D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3874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AEBF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BAB2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98A0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9254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B86E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2B47E1"/>
    <w:multiLevelType w:val="multilevel"/>
    <w:tmpl w:val="7494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F910D5"/>
    <w:multiLevelType w:val="multilevel"/>
    <w:tmpl w:val="DB529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352518"/>
    <w:multiLevelType w:val="multilevel"/>
    <w:tmpl w:val="92EC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849C2"/>
    <w:rsid w:val="0005647F"/>
    <w:rsid w:val="000C534D"/>
    <w:rsid w:val="000D210F"/>
    <w:rsid w:val="000F6F9D"/>
    <w:rsid w:val="00153D86"/>
    <w:rsid w:val="00162574"/>
    <w:rsid w:val="00182A53"/>
    <w:rsid w:val="00266F75"/>
    <w:rsid w:val="00282E83"/>
    <w:rsid w:val="002917AD"/>
    <w:rsid w:val="002A3197"/>
    <w:rsid w:val="002B0CEE"/>
    <w:rsid w:val="002B33B9"/>
    <w:rsid w:val="00357FA4"/>
    <w:rsid w:val="00372B54"/>
    <w:rsid w:val="003A3EAC"/>
    <w:rsid w:val="003B5AFF"/>
    <w:rsid w:val="003C6110"/>
    <w:rsid w:val="00450AB9"/>
    <w:rsid w:val="00456BA9"/>
    <w:rsid w:val="004755C8"/>
    <w:rsid w:val="004A45B5"/>
    <w:rsid w:val="004C3C23"/>
    <w:rsid w:val="004F7B4B"/>
    <w:rsid w:val="00541F21"/>
    <w:rsid w:val="005556D8"/>
    <w:rsid w:val="00556BA0"/>
    <w:rsid w:val="005B2ADF"/>
    <w:rsid w:val="00685FC7"/>
    <w:rsid w:val="00692ED9"/>
    <w:rsid w:val="006930AA"/>
    <w:rsid w:val="006F7774"/>
    <w:rsid w:val="007479AF"/>
    <w:rsid w:val="00771CC6"/>
    <w:rsid w:val="007849C2"/>
    <w:rsid w:val="00882054"/>
    <w:rsid w:val="008A051E"/>
    <w:rsid w:val="008B5822"/>
    <w:rsid w:val="008C04E6"/>
    <w:rsid w:val="008D7672"/>
    <w:rsid w:val="009E0947"/>
    <w:rsid w:val="00A30D24"/>
    <w:rsid w:val="00AA5FAD"/>
    <w:rsid w:val="00B17655"/>
    <w:rsid w:val="00B3210F"/>
    <w:rsid w:val="00B72B64"/>
    <w:rsid w:val="00B857E9"/>
    <w:rsid w:val="00BE564B"/>
    <w:rsid w:val="00BE56DA"/>
    <w:rsid w:val="00CD5D71"/>
    <w:rsid w:val="00CE6718"/>
    <w:rsid w:val="00CF1003"/>
    <w:rsid w:val="00DA40B6"/>
    <w:rsid w:val="00DF79C9"/>
    <w:rsid w:val="00E3538B"/>
    <w:rsid w:val="00E37DC1"/>
    <w:rsid w:val="00E95510"/>
    <w:rsid w:val="00F0104E"/>
    <w:rsid w:val="00F4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CFD2E-2501-4ED5-AA65-7326C732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51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72B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253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3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69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4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2355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1054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940">
                  <w:marLeft w:val="0"/>
                  <w:marRight w:val="0"/>
                  <w:marTop w:val="27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0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995054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0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539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8561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7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152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32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53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455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7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35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6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71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33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9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3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4492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8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Anna</cp:lastModifiedBy>
  <cp:revision>31</cp:revision>
  <dcterms:created xsi:type="dcterms:W3CDTF">2018-02-02T11:25:00Z</dcterms:created>
  <dcterms:modified xsi:type="dcterms:W3CDTF">2023-06-06T04:15:00Z</dcterms:modified>
</cp:coreProperties>
</file>