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9B0" w:rsidRPr="00445A5C" w:rsidRDefault="004D79B0" w:rsidP="004D79B0">
      <w:pPr>
        <w:jc w:val="center"/>
        <w:rPr>
          <w:rFonts w:ascii="Times New Roman" w:hAnsi="Times New Roman" w:cs="Times New Roman"/>
          <w:sz w:val="32"/>
          <w:szCs w:val="32"/>
        </w:rPr>
      </w:pPr>
      <w:r w:rsidRPr="00445A5C">
        <w:rPr>
          <w:rFonts w:ascii="Times New Roman" w:hAnsi="Times New Roman" w:cs="Times New Roman"/>
          <w:sz w:val="32"/>
          <w:szCs w:val="32"/>
        </w:rPr>
        <w:t xml:space="preserve">МУНИЦИПАЛЬНОЕ </w:t>
      </w:r>
      <w:r w:rsidRPr="00445A5C">
        <w:rPr>
          <w:rFonts w:ascii="Times New Roman" w:hAnsi="Times New Roman" w:cs="Times New Roman"/>
          <w:sz w:val="32"/>
          <w:szCs w:val="32"/>
        </w:rPr>
        <w:br/>
        <w:t>ОБЩЕОБРАЗОВАТЕЛЬНОЕ УЧРЕЖДЕНИЕ</w:t>
      </w:r>
      <w:r w:rsidRPr="00445A5C">
        <w:rPr>
          <w:rFonts w:ascii="Times New Roman" w:hAnsi="Times New Roman" w:cs="Times New Roman"/>
          <w:sz w:val="32"/>
          <w:szCs w:val="32"/>
        </w:rPr>
        <w:br/>
        <w:t>«СРЕДНЯЯ ОБЩЕОБРАЗОВАТЕЛЬНАЯ ШКОЛА № 9»</w:t>
      </w:r>
    </w:p>
    <w:p w:rsidR="004D79B0" w:rsidRDefault="004D79B0" w:rsidP="00A93FB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D79B0" w:rsidRDefault="004D79B0" w:rsidP="00A93FB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D79B0" w:rsidRDefault="004D79B0" w:rsidP="00A93FB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D79B0" w:rsidRDefault="004D79B0" w:rsidP="00A93FB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D79B0" w:rsidRDefault="004D79B0" w:rsidP="00A93FB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D79B0" w:rsidRDefault="004D79B0" w:rsidP="00A93FB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D79B0" w:rsidRDefault="004D79B0" w:rsidP="00A93FB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D79B0" w:rsidRDefault="004D79B0" w:rsidP="00A93FB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D79B0" w:rsidRDefault="004D79B0" w:rsidP="00A93FB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D79B0" w:rsidRDefault="004D79B0" w:rsidP="00A93FB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D79B0" w:rsidRDefault="004D79B0" w:rsidP="00A93FB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D79B0" w:rsidRDefault="004D79B0" w:rsidP="00A93FB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D79B0" w:rsidRPr="00445A5C" w:rsidRDefault="004D79B0" w:rsidP="004D79B0">
      <w:pPr>
        <w:jc w:val="center"/>
        <w:rPr>
          <w:rFonts w:ascii="Times New Roman" w:hAnsi="Times New Roman" w:cs="Times New Roman"/>
          <w:sz w:val="56"/>
          <w:szCs w:val="56"/>
        </w:rPr>
      </w:pPr>
      <w:r>
        <w:rPr>
          <w:rFonts w:ascii="Times New Roman" w:hAnsi="Times New Roman" w:cs="Times New Roman"/>
          <w:sz w:val="56"/>
          <w:szCs w:val="56"/>
        </w:rPr>
        <w:t>Доклад</w:t>
      </w:r>
    </w:p>
    <w:p w:rsidR="004D79B0" w:rsidRDefault="004D79B0" w:rsidP="00A93FB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w:t>
      </w:r>
      <w:r w:rsidRPr="004D79B0">
        <w:rPr>
          <w:rFonts w:ascii="Times New Roman" w:eastAsia="Times New Roman" w:hAnsi="Times New Roman" w:cs="Times New Roman"/>
          <w:b/>
          <w:bCs/>
          <w:color w:val="000000"/>
          <w:sz w:val="28"/>
          <w:szCs w:val="28"/>
          <w:lang w:eastAsia="ru-RU"/>
        </w:rPr>
        <w:t xml:space="preserve">Экскурсия,  походы - как формы организации воспитательного процесса: познавательная, эстетическая и духовно- нравственная ориентация </w:t>
      </w:r>
      <w:proofErr w:type="gramStart"/>
      <w:r w:rsidRPr="004D79B0">
        <w:rPr>
          <w:rFonts w:ascii="Times New Roman" w:eastAsia="Times New Roman" w:hAnsi="Times New Roman" w:cs="Times New Roman"/>
          <w:b/>
          <w:bCs/>
          <w:color w:val="000000"/>
          <w:sz w:val="28"/>
          <w:szCs w:val="28"/>
          <w:lang w:eastAsia="ru-RU"/>
        </w:rPr>
        <w:t>обучающихся</w:t>
      </w:r>
      <w:proofErr w:type="gramEnd"/>
      <w:r>
        <w:rPr>
          <w:rFonts w:ascii="Times New Roman" w:eastAsia="Times New Roman" w:hAnsi="Times New Roman" w:cs="Times New Roman"/>
          <w:b/>
          <w:bCs/>
          <w:color w:val="000000"/>
          <w:sz w:val="28"/>
          <w:szCs w:val="28"/>
          <w:lang w:eastAsia="ru-RU"/>
        </w:rPr>
        <w:t>»</w:t>
      </w:r>
      <w:r w:rsidRPr="004D79B0">
        <w:rPr>
          <w:rFonts w:ascii="Times New Roman" w:eastAsia="Times New Roman" w:hAnsi="Times New Roman" w:cs="Times New Roman"/>
          <w:b/>
          <w:bCs/>
          <w:color w:val="000000"/>
          <w:sz w:val="28"/>
          <w:szCs w:val="28"/>
          <w:lang w:eastAsia="ru-RU"/>
        </w:rPr>
        <w:t>.</w:t>
      </w:r>
    </w:p>
    <w:p w:rsidR="004D79B0" w:rsidRDefault="004D79B0" w:rsidP="00A93FB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D79B0" w:rsidRDefault="004D79B0" w:rsidP="00A93FB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D79B0" w:rsidRDefault="004D79B0" w:rsidP="00A93FB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D79B0" w:rsidRDefault="004D79B0" w:rsidP="00A93FB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D79B0" w:rsidRDefault="004D79B0" w:rsidP="00A93FB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D79B0" w:rsidRDefault="004D79B0" w:rsidP="00A93FB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93FBE" w:rsidRDefault="00A93FBE" w:rsidP="00A93FB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79B0" w:rsidRPr="004D79B0" w:rsidRDefault="004D79B0" w:rsidP="004D79B0">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4D79B0">
        <w:rPr>
          <w:rFonts w:ascii="Times New Roman" w:eastAsia="Times New Roman" w:hAnsi="Times New Roman" w:cs="Times New Roman"/>
          <w:b/>
          <w:bCs/>
          <w:color w:val="000000"/>
          <w:sz w:val="28"/>
          <w:szCs w:val="28"/>
          <w:lang w:eastAsia="ru-RU"/>
        </w:rPr>
        <w:t xml:space="preserve">Учитель истории и </w:t>
      </w:r>
    </w:p>
    <w:p w:rsidR="004D79B0" w:rsidRPr="004D79B0" w:rsidRDefault="004D79B0" w:rsidP="004D79B0">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4D79B0">
        <w:rPr>
          <w:rFonts w:ascii="Times New Roman" w:eastAsia="Times New Roman" w:hAnsi="Times New Roman" w:cs="Times New Roman"/>
          <w:b/>
          <w:bCs/>
          <w:color w:val="000000"/>
          <w:sz w:val="28"/>
          <w:szCs w:val="28"/>
          <w:lang w:eastAsia="ru-RU"/>
        </w:rPr>
        <w:t>обществознания</w:t>
      </w:r>
      <w:proofErr w:type="gramStart"/>
      <w:r w:rsidRPr="004D79B0">
        <w:rPr>
          <w:rFonts w:ascii="Times New Roman" w:eastAsia="Times New Roman" w:hAnsi="Times New Roman" w:cs="Times New Roman"/>
          <w:b/>
          <w:bCs/>
          <w:color w:val="000000"/>
          <w:sz w:val="28"/>
          <w:szCs w:val="28"/>
          <w:lang w:eastAsia="ru-RU"/>
        </w:rPr>
        <w:t xml:space="preserve"> ,</w:t>
      </w:r>
      <w:proofErr w:type="gramEnd"/>
    </w:p>
    <w:p w:rsidR="004D79B0" w:rsidRPr="004D79B0" w:rsidRDefault="004D79B0" w:rsidP="004D79B0">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4D79B0">
        <w:rPr>
          <w:rFonts w:ascii="Times New Roman" w:eastAsia="Times New Roman" w:hAnsi="Times New Roman" w:cs="Times New Roman"/>
          <w:b/>
          <w:bCs/>
          <w:color w:val="000000"/>
          <w:sz w:val="28"/>
          <w:szCs w:val="28"/>
          <w:lang w:eastAsia="ru-RU"/>
        </w:rPr>
        <w:t xml:space="preserve">классный </w:t>
      </w:r>
    </w:p>
    <w:p w:rsidR="004D79B0" w:rsidRPr="004D79B0" w:rsidRDefault="004D79B0" w:rsidP="004D79B0">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4D79B0">
        <w:rPr>
          <w:rFonts w:ascii="Times New Roman" w:eastAsia="Times New Roman" w:hAnsi="Times New Roman" w:cs="Times New Roman"/>
          <w:b/>
          <w:bCs/>
          <w:color w:val="000000"/>
          <w:sz w:val="28"/>
          <w:szCs w:val="28"/>
          <w:lang w:eastAsia="ru-RU"/>
        </w:rPr>
        <w:t>руководитель</w:t>
      </w:r>
    </w:p>
    <w:p w:rsidR="004D79B0" w:rsidRPr="004D79B0" w:rsidRDefault="004D79B0" w:rsidP="004D79B0">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4D79B0">
        <w:rPr>
          <w:rFonts w:ascii="Times New Roman" w:eastAsia="Times New Roman" w:hAnsi="Times New Roman" w:cs="Times New Roman"/>
          <w:b/>
          <w:bCs/>
          <w:color w:val="000000"/>
          <w:sz w:val="28"/>
          <w:szCs w:val="28"/>
          <w:lang w:eastAsia="ru-RU"/>
        </w:rPr>
        <w:t xml:space="preserve"> 5 «А» класса</w:t>
      </w:r>
    </w:p>
    <w:p w:rsidR="004D79B0" w:rsidRPr="004D79B0" w:rsidRDefault="004D79B0" w:rsidP="004D79B0">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4D79B0">
        <w:rPr>
          <w:rFonts w:ascii="Times New Roman" w:eastAsia="Times New Roman" w:hAnsi="Times New Roman" w:cs="Times New Roman"/>
          <w:b/>
          <w:bCs/>
          <w:color w:val="000000"/>
          <w:sz w:val="28"/>
          <w:szCs w:val="28"/>
          <w:lang w:eastAsia="ru-RU"/>
        </w:rPr>
        <w:t xml:space="preserve">Смирнова О.В. </w:t>
      </w:r>
    </w:p>
    <w:p w:rsidR="004D79B0" w:rsidRDefault="004D79B0" w:rsidP="004D79B0">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4D79B0" w:rsidRDefault="004D79B0" w:rsidP="00A93FB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79B0" w:rsidRDefault="004D79B0" w:rsidP="00A93FB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79B0" w:rsidRDefault="004D79B0" w:rsidP="00A93FB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79B0" w:rsidRDefault="004D79B0" w:rsidP="00A93FB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79B0" w:rsidRDefault="004D79B0" w:rsidP="00A93FB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79B0" w:rsidRDefault="004D79B0" w:rsidP="00A93FB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79B0" w:rsidRDefault="004D79B0" w:rsidP="00A93FB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79B0" w:rsidRDefault="004D79B0" w:rsidP="00A93FB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79B0" w:rsidRDefault="004D79B0" w:rsidP="004D79B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Г. Благодарный 2024 г.</w:t>
      </w:r>
    </w:p>
    <w:p w:rsidR="0069693E" w:rsidRDefault="0069693E" w:rsidP="0069693E">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«Иногда один день, </w:t>
      </w:r>
    </w:p>
    <w:p w:rsidR="0069693E" w:rsidRDefault="0069693E" w:rsidP="0069693E">
      <w:pPr>
        <w:shd w:val="clear" w:color="auto" w:fill="FFFFFF"/>
        <w:spacing w:after="0" w:line="240" w:lineRule="auto"/>
        <w:jc w:val="right"/>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проведенный</w:t>
      </w:r>
      <w:proofErr w:type="gramEnd"/>
      <w:r>
        <w:rPr>
          <w:rFonts w:ascii="Times New Roman" w:eastAsia="Times New Roman" w:hAnsi="Times New Roman" w:cs="Times New Roman"/>
          <w:color w:val="000000"/>
          <w:sz w:val="28"/>
          <w:szCs w:val="28"/>
          <w:lang w:eastAsia="ru-RU"/>
        </w:rPr>
        <w:t xml:space="preserve"> в других местах, </w:t>
      </w:r>
    </w:p>
    <w:p w:rsidR="004D79B0" w:rsidRDefault="0069693E" w:rsidP="0069693E">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дает больше</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чем десять лет жизни дома»</w:t>
      </w:r>
    </w:p>
    <w:p w:rsidR="0069693E" w:rsidRDefault="0069693E" w:rsidP="0069693E">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Слова великого французского писателя </w:t>
      </w:r>
    </w:p>
    <w:p w:rsidR="0069693E" w:rsidRPr="00A93FBE" w:rsidRDefault="0069693E" w:rsidP="0069693E">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Анатоля Франса.</w:t>
      </w:r>
    </w:p>
    <w:p w:rsidR="00A93FBE" w:rsidRPr="00A93FBE" w:rsidRDefault="00A93FBE" w:rsidP="00A93FBE">
      <w:pPr>
        <w:shd w:val="clear" w:color="auto" w:fill="FFFFFF"/>
        <w:spacing w:after="0" w:line="294" w:lineRule="atLeast"/>
        <w:rPr>
          <w:rFonts w:ascii="Times New Roman" w:eastAsia="Times New Roman" w:hAnsi="Times New Roman" w:cs="Times New Roman"/>
          <w:color w:val="000000"/>
          <w:sz w:val="28"/>
          <w:szCs w:val="28"/>
          <w:lang w:eastAsia="ru-RU"/>
        </w:rPr>
      </w:pPr>
      <w:r w:rsidRPr="00A93FBE">
        <w:rPr>
          <w:rFonts w:ascii="Times New Roman" w:eastAsia="Times New Roman" w:hAnsi="Times New Roman" w:cs="Times New Roman"/>
          <w:color w:val="000000"/>
          <w:sz w:val="28"/>
          <w:szCs w:val="28"/>
          <w:lang w:eastAsia="ru-RU"/>
        </w:rPr>
        <w:t>Современный учебно-воспитательный процесс располагает большим арсеналом средств и методов обучения и воспитания. Одним из таких сре</w:t>
      </w:r>
      <w:r w:rsidR="0005340D">
        <w:rPr>
          <w:rFonts w:ascii="Times New Roman" w:eastAsia="Times New Roman" w:hAnsi="Times New Roman" w:cs="Times New Roman"/>
          <w:color w:val="000000"/>
          <w:sz w:val="28"/>
          <w:szCs w:val="28"/>
          <w:lang w:eastAsia="ru-RU"/>
        </w:rPr>
        <w:t>дств является школьная экскурсии</w:t>
      </w:r>
      <w:proofErr w:type="gramStart"/>
      <w:r w:rsidR="0005340D">
        <w:rPr>
          <w:rFonts w:ascii="Times New Roman" w:eastAsia="Times New Roman" w:hAnsi="Times New Roman" w:cs="Times New Roman"/>
          <w:color w:val="000000"/>
          <w:sz w:val="28"/>
          <w:szCs w:val="28"/>
          <w:lang w:eastAsia="ru-RU"/>
        </w:rPr>
        <w:t xml:space="preserve"> ,</w:t>
      </w:r>
      <w:proofErr w:type="gramEnd"/>
      <w:r w:rsidR="0005340D">
        <w:rPr>
          <w:rFonts w:ascii="Times New Roman" w:eastAsia="Times New Roman" w:hAnsi="Times New Roman" w:cs="Times New Roman"/>
          <w:color w:val="000000"/>
          <w:sz w:val="28"/>
          <w:szCs w:val="28"/>
          <w:lang w:eastAsia="ru-RU"/>
        </w:rPr>
        <w:t xml:space="preserve"> походы и поездки  </w:t>
      </w:r>
      <w:r w:rsidRPr="00A93FBE">
        <w:rPr>
          <w:rFonts w:ascii="Times New Roman" w:eastAsia="Times New Roman" w:hAnsi="Times New Roman" w:cs="Times New Roman"/>
          <w:color w:val="000000"/>
          <w:sz w:val="28"/>
          <w:szCs w:val="28"/>
          <w:lang w:eastAsia="ru-RU"/>
        </w:rPr>
        <w:t>.</w:t>
      </w:r>
    </w:p>
    <w:p w:rsidR="00A93FBE" w:rsidRDefault="00A93FBE" w:rsidP="00A93FBE">
      <w:pPr>
        <w:shd w:val="clear" w:color="auto" w:fill="FFFFFF"/>
        <w:spacing w:after="0" w:line="294" w:lineRule="atLeast"/>
        <w:rPr>
          <w:rFonts w:ascii="Times New Roman" w:eastAsia="Times New Roman" w:hAnsi="Times New Roman" w:cs="Times New Roman"/>
          <w:color w:val="000000"/>
          <w:sz w:val="28"/>
          <w:szCs w:val="28"/>
          <w:lang w:eastAsia="ru-RU"/>
        </w:rPr>
      </w:pPr>
      <w:r w:rsidRPr="00A93FBE">
        <w:rPr>
          <w:rFonts w:ascii="Times New Roman" w:eastAsia="Times New Roman" w:hAnsi="Times New Roman" w:cs="Times New Roman"/>
          <w:color w:val="000000"/>
          <w:sz w:val="28"/>
          <w:szCs w:val="28"/>
          <w:lang w:eastAsia="ru-RU"/>
        </w:rPr>
        <w:t>Актуальность экскурсии в настоящее время заметно повышается и в первую очередь из-за перенасыщенности современного ученика информацией. Телевидение, видео, радио, компьютерные сети за последнее время значительно увеличили поток получаемой детьми информац</w:t>
      </w:r>
      <w:proofErr w:type="gramStart"/>
      <w:r w:rsidRPr="00A93FBE">
        <w:rPr>
          <w:rFonts w:ascii="Times New Roman" w:eastAsia="Times New Roman" w:hAnsi="Times New Roman" w:cs="Times New Roman"/>
          <w:color w:val="000000"/>
          <w:sz w:val="28"/>
          <w:szCs w:val="28"/>
          <w:lang w:eastAsia="ru-RU"/>
        </w:rPr>
        <w:t>ии и ее</w:t>
      </w:r>
      <w:proofErr w:type="gramEnd"/>
      <w:r w:rsidRPr="00A93FBE">
        <w:rPr>
          <w:rFonts w:ascii="Times New Roman" w:eastAsia="Times New Roman" w:hAnsi="Times New Roman" w:cs="Times New Roman"/>
          <w:color w:val="000000"/>
          <w:sz w:val="28"/>
          <w:szCs w:val="28"/>
          <w:lang w:eastAsia="ru-RU"/>
        </w:rPr>
        <w:t xml:space="preserve"> разнообразие.</w:t>
      </w:r>
    </w:p>
    <w:p w:rsidR="0005340D" w:rsidRPr="004D79B0" w:rsidRDefault="004D79B0" w:rsidP="0005340D">
      <w:pPr>
        <w:spacing w:line="263" w:lineRule="exact"/>
        <w:ind w:left="102"/>
        <w:rPr>
          <w:rFonts w:ascii="Times New Roman" w:hAnsi="Times New Roman" w:cs="Times New Roman"/>
          <w:b/>
          <w:sz w:val="28"/>
          <w:szCs w:val="28"/>
        </w:rPr>
      </w:pPr>
      <w:r>
        <w:rPr>
          <w:rFonts w:ascii="Times New Roman" w:hAnsi="Times New Roman" w:cs="Times New Roman"/>
          <w:b/>
          <w:sz w:val="28"/>
          <w:szCs w:val="28"/>
        </w:rPr>
        <w:t xml:space="preserve">Задачи </w:t>
      </w:r>
      <w:r w:rsidR="0005340D" w:rsidRPr="004D79B0">
        <w:rPr>
          <w:rFonts w:ascii="Times New Roman" w:hAnsi="Times New Roman" w:cs="Times New Roman"/>
          <w:b/>
          <w:spacing w:val="-2"/>
          <w:sz w:val="28"/>
          <w:szCs w:val="28"/>
        </w:rPr>
        <w:t>экскурсий:</w:t>
      </w:r>
    </w:p>
    <w:p w:rsidR="0005340D" w:rsidRPr="0005340D" w:rsidRDefault="0005340D" w:rsidP="0005340D">
      <w:pPr>
        <w:pStyle w:val="a6"/>
        <w:numPr>
          <w:ilvl w:val="0"/>
          <w:numId w:val="2"/>
        </w:numPr>
        <w:tabs>
          <w:tab w:val="left" w:pos="262"/>
        </w:tabs>
        <w:spacing w:line="280" w:lineRule="exact"/>
        <w:ind w:left="262" w:hanging="160"/>
        <w:jc w:val="both"/>
        <w:rPr>
          <w:sz w:val="28"/>
          <w:szCs w:val="28"/>
        </w:rPr>
      </w:pPr>
      <w:r w:rsidRPr="0005340D">
        <w:rPr>
          <w:sz w:val="28"/>
          <w:szCs w:val="28"/>
        </w:rPr>
        <w:t xml:space="preserve">Интеграция и активизация учебной и внеурочной деятельности </w:t>
      </w:r>
      <w:r w:rsidRPr="0005340D">
        <w:rPr>
          <w:spacing w:val="-2"/>
          <w:sz w:val="28"/>
          <w:szCs w:val="28"/>
        </w:rPr>
        <w:t>учащихся;</w:t>
      </w:r>
    </w:p>
    <w:p w:rsidR="0005340D" w:rsidRPr="0005340D" w:rsidRDefault="0005340D" w:rsidP="0005340D">
      <w:pPr>
        <w:pStyle w:val="a6"/>
        <w:numPr>
          <w:ilvl w:val="0"/>
          <w:numId w:val="2"/>
        </w:numPr>
        <w:tabs>
          <w:tab w:val="left" w:pos="262"/>
        </w:tabs>
        <w:spacing w:line="240" w:lineRule="auto"/>
        <w:ind w:right="1336" w:firstLine="0"/>
        <w:jc w:val="both"/>
        <w:rPr>
          <w:sz w:val="28"/>
          <w:szCs w:val="28"/>
        </w:rPr>
      </w:pPr>
      <w:r w:rsidRPr="0005340D">
        <w:rPr>
          <w:sz w:val="28"/>
          <w:szCs w:val="28"/>
        </w:rPr>
        <w:t>осуществлениесвязиобучениясжизнью</w:t>
      </w:r>
      <w:proofErr w:type="gramStart"/>
      <w:r w:rsidRPr="0005340D">
        <w:rPr>
          <w:sz w:val="28"/>
          <w:szCs w:val="28"/>
        </w:rPr>
        <w:t>,ф</w:t>
      </w:r>
      <w:proofErr w:type="gramEnd"/>
      <w:r w:rsidRPr="0005340D">
        <w:rPr>
          <w:sz w:val="28"/>
          <w:szCs w:val="28"/>
        </w:rPr>
        <w:t xml:space="preserve">ормированиепрактическихуменийи </w:t>
      </w:r>
      <w:r w:rsidRPr="0005340D">
        <w:rPr>
          <w:spacing w:val="-2"/>
          <w:sz w:val="28"/>
          <w:szCs w:val="28"/>
        </w:rPr>
        <w:t>навыков;</w:t>
      </w:r>
    </w:p>
    <w:p w:rsidR="0005340D" w:rsidRPr="0005340D" w:rsidRDefault="0005340D" w:rsidP="0005340D">
      <w:pPr>
        <w:pStyle w:val="a6"/>
        <w:numPr>
          <w:ilvl w:val="0"/>
          <w:numId w:val="2"/>
        </w:numPr>
        <w:tabs>
          <w:tab w:val="left" w:pos="262"/>
        </w:tabs>
        <w:spacing w:before="1" w:line="240" w:lineRule="auto"/>
        <w:ind w:right="1266" w:firstLine="0"/>
        <w:jc w:val="both"/>
        <w:rPr>
          <w:sz w:val="28"/>
          <w:szCs w:val="28"/>
        </w:rPr>
      </w:pPr>
      <w:r w:rsidRPr="0005340D">
        <w:rPr>
          <w:sz w:val="28"/>
          <w:szCs w:val="28"/>
        </w:rPr>
        <w:t>воспитаниеинтересакисследовательскойработе</w:t>
      </w:r>
      <w:proofErr w:type="gramStart"/>
      <w:r w:rsidRPr="0005340D">
        <w:rPr>
          <w:sz w:val="28"/>
          <w:szCs w:val="28"/>
        </w:rPr>
        <w:t>,в</w:t>
      </w:r>
      <w:proofErr w:type="gramEnd"/>
      <w:r w:rsidRPr="0005340D">
        <w:rPr>
          <w:sz w:val="28"/>
          <w:szCs w:val="28"/>
        </w:rPr>
        <w:t>ыявлениенаучно-творческого потенциала школьников;</w:t>
      </w:r>
    </w:p>
    <w:p w:rsidR="0005340D" w:rsidRPr="0005340D" w:rsidRDefault="0005340D" w:rsidP="0005340D">
      <w:pPr>
        <w:pStyle w:val="a6"/>
        <w:numPr>
          <w:ilvl w:val="0"/>
          <w:numId w:val="2"/>
        </w:numPr>
        <w:tabs>
          <w:tab w:val="left" w:pos="262"/>
        </w:tabs>
        <w:spacing w:line="280" w:lineRule="exact"/>
        <w:ind w:left="262" w:hanging="160"/>
        <w:jc w:val="both"/>
        <w:rPr>
          <w:sz w:val="28"/>
          <w:szCs w:val="28"/>
        </w:rPr>
      </w:pPr>
      <w:r w:rsidRPr="0005340D">
        <w:rPr>
          <w:sz w:val="28"/>
          <w:szCs w:val="28"/>
        </w:rPr>
        <w:t xml:space="preserve">расширение кругозора </w:t>
      </w:r>
      <w:r w:rsidRPr="0005340D">
        <w:rPr>
          <w:spacing w:val="-2"/>
          <w:sz w:val="28"/>
          <w:szCs w:val="28"/>
        </w:rPr>
        <w:t>учащихся;</w:t>
      </w:r>
    </w:p>
    <w:p w:rsidR="0005340D" w:rsidRPr="0005340D" w:rsidRDefault="0005340D" w:rsidP="0005340D">
      <w:pPr>
        <w:pStyle w:val="a6"/>
        <w:numPr>
          <w:ilvl w:val="0"/>
          <w:numId w:val="2"/>
        </w:numPr>
        <w:tabs>
          <w:tab w:val="left" w:pos="262"/>
        </w:tabs>
        <w:spacing w:before="1" w:line="240" w:lineRule="auto"/>
        <w:ind w:right="1104" w:firstLine="0"/>
        <w:jc w:val="both"/>
        <w:rPr>
          <w:sz w:val="28"/>
          <w:szCs w:val="28"/>
        </w:rPr>
      </w:pPr>
      <w:r w:rsidRPr="0005340D">
        <w:rPr>
          <w:sz w:val="28"/>
          <w:szCs w:val="28"/>
        </w:rPr>
        <w:t>воспитаниепознавательнойиэстетическойкультуры</w:t>
      </w:r>
      <w:proofErr w:type="gramStart"/>
      <w:r w:rsidRPr="0005340D">
        <w:rPr>
          <w:sz w:val="28"/>
          <w:szCs w:val="28"/>
        </w:rPr>
        <w:t>,п</w:t>
      </w:r>
      <w:proofErr w:type="gramEnd"/>
      <w:r w:rsidRPr="0005340D">
        <w:rPr>
          <w:sz w:val="28"/>
          <w:szCs w:val="28"/>
        </w:rPr>
        <w:t xml:space="preserve">озитивныхмежличностных </w:t>
      </w:r>
      <w:r w:rsidRPr="0005340D">
        <w:rPr>
          <w:spacing w:val="-2"/>
          <w:sz w:val="28"/>
          <w:szCs w:val="28"/>
        </w:rPr>
        <w:t>отношений;</w:t>
      </w:r>
    </w:p>
    <w:p w:rsidR="0005340D" w:rsidRPr="0005340D" w:rsidRDefault="0005340D" w:rsidP="0005340D">
      <w:pPr>
        <w:pStyle w:val="a6"/>
        <w:numPr>
          <w:ilvl w:val="0"/>
          <w:numId w:val="2"/>
        </w:numPr>
        <w:tabs>
          <w:tab w:val="left" w:pos="262"/>
        </w:tabs>
        <w:spacing w:line="240" w:lineRule="auto"/>
        <w:ind w:right="1185" w:firstLine="0"/>
        <w:jc w:val="both"/>
        <w:rPr>
          <w:sz w:val="28"/>
          <w:szCs w:val="28"/>
        </w:rPr>
      </w:pPr>
      <w:r w:rsidRPr="0005340D">
        <w:rPr>
          <w:sz w:val="28"/>
          <w:szCs w:val="28"/>
        </w:rPr>
        <w:t xml:space="preserve">воспитаниедуховно-нравственныхприоритетоввпроцессеобщениясприродойи </w:t>
      </w:r>
      <w:r w:rsidRPr="0005340D">
        <w:rPr>
          <w:spacing w:val="-2"/>
          <w:sz w:val="28"/>
          <w:szCs w:val="28"/>
        </w:rPr>
        <w:t>социумом.</w:t>
      </w:r>
    </w:p>
    <w:p w:rsidR="0005340D" w:rsidRPr="0005340D" w:rsidRDefault="0005340D" w:rsidP="0005340D">
      <w:pPr>
        <w:pStyle w:val="a4"/>
        <w:rPr>
          <w:sz w:val="28"/>
          <w:szCs w:val="28"/>
        </w:rPr>
      </w:pPr>
      <w:r w:rsidRPr="0005340D">
        <w:rPr>
          <w:sz w:val="28"/>
          <w:szCs w:val="28"/>
        </w:rPr>
        <w:t>Одной из наиболее активных форм включения учеников в познавательную деятельность являются экскурсии. Они играют важную роль в осуществлении связи обучения с жизнью и</w:t>
      </w:r>
    </w:p>
    <w:p w:rsidR="0005340D" w:rsidRPr="0005340D" w:rsidRDefault="0005340D" w:rsidP="0005340D">
      <w:pPr>
        <w:pStyle w:val="a4"/>
        <w:rPr>
          <w:sz w:val="28"/>
          <w:szCs w:val="28"/>
        </w:rPr>
      </w:pPr>
      <w:r w:rsidRPr="0005340D">
        <w:rPr>
          <w:sz w:val="28"/>
          <w:szCs w:val="28"/>
        </w:rPr>
        <w:t xml:space="preserve">Активизации учебной деятельности </w:t>
      </w:r>
      <w:proofErr w:type="gramStart"/>
      <w:r w:rsidRPr="0005340D">
        <w:rPr>
          <w:sz w:val="28"/>
          <w:szCs w:val="28"/>
        </w:rPr>
        <w:t>обучающихся</w:t>
      </w:r>
      <w:proofErr w:type="gramEnd"/>
      <w:r w:rsidRPr="0005340D">
        <w:rPr>
          <w:sz w:val="28"/>
          <w:szCs w:val="28"/>
        </w:rPr>
        <w:t xml:space="preserve">. </w:t>
      </w:r>
    </w:p>
    <w:p w:rsidR="0005340D" w:rsidRPr="0005340D" w:rsidRDefault="0005340D" w:rsidP="0005340D">
      <w:pPr>
        <w:spacing w:before="1" w:line="264" w:lineRule="exact"/>
        <w:ind w:left="102"/>
        <w:rPr>
          <w:i/>
          <w:sz w:val="28"/>
          <w:szCs w:val="28"/>
        </w:rPr>
      </w:pPr>
      <w:r w:rsidRPr="0005340D">
        <w:rPr>
          <w:i/>
          <w:sz w:val="28"/>
          <w:szCs w:val="28"/>
        </w:rPr>
        <w:t>Экскурсия–это</w:t>
      </w:r>
      <w:proofErr w:type="gramStart"/>
      <w:r w:rsidRPr="0005340D">
        <w:rPr>
          <w:i/>
          <w:sz w:val="28"/>
          <w:szCs w:val="28"/>
        </w:rPr>
        <w:t>«п</w:t>
      </w:r>
      <w:proofErr w:type="gramEnd"/>
      <w:r w:rsidRPr="0005340D">
        <w:rPr>
          <w:i/>
          <w:sz w:val="28"/>
          <w:szCs w:val="28"/>
        </w:rPr>
        <w:t>еревод географии со страниц учебников</w:t>
      </w:r>
      <w:r w:rsidRPr="0005340D">
        <w:rPr>
          <w:i/>
          <w:spacing w:val="-2"/>
          <w:sz w:val="28"/>
          <w:szCs w:val="28"/>
        </w:rPr>
        <w:t xml:space="preserve"> жизни».</w:t>
      </w:r>
    </w:p>
    <w:p w:rsidR="0005340D" w:rsidRPr="0005340D" w:rsidRDefault="0005340D" w:rsidP="0005340D">
      <w:pPr>
        <w:pStyle w:val="a4"/>
        <w:rPr>
          <w:sz w:val="28"/>
          <w:szCs w:val="28"/>
        </w:rPr>
      </w:pPr>
      <w:r w:rsidRPr="0005340D">
        <w:rPr>
          <w:sz w:val="28"/>
          <w:szCs w:val="28"/>
        </w:rPr>
        <w:t>Успех проведения любой экскурсии в значительной мере обеспечивается чёткостью её разработки. Порядок работы на каждой экскурсии такой:</w:t>
      </w:r>
    </w:p>
    <w:p w:rsidR="0005340D" w:rsidRPr="0005340D" w:rsidRDefault="0005340D" w:rsidP="0005340D">
      <w:pPr>
        <w:pStyle w:val="a4"/>
        <w:spacing w:line="263" w:lineRule="exact"/>
        <w:rPr>
          <w:sz w:val="28"/>
          <w:szCs w:val="28"/>
        </w:rPr>
      </w:pPr>
      <w:r w:rsidRPr="0005340D">
        <w:rPr>
          <w:sz w:val="28"/>
          <w:szCs w:val="28"/>
        </w:rPr>
        <w:t>а</w:t>
      </w:r>
      <w:proofErr w:type="gramStart"/>
      <w:r w:rsidRPr="0005340D">
        <w:rPr>
          <w:sz w:val="28"/>
          <w:szCs w:val="28"/>
        </w:rPr>
        <w:t>)в</w:t>
      </w:r>
      <w:proofErr w:type="gramEnd"/>
      <w:r w:rsidRPr="0005340D">
        <w:rPr>
          <w:sz w:val="28"/>
          <w:szCs w:val="28"/>
        </w:rPr>
        <w:t>водная беседа учителя</w:t>
      </w:r>
      <w:r w:rsidRPr="0005340D">
        <w:rPr>
          <w:spacing w:val="-2"/>
          <w:sz w:val="28"/>
          <w:szCs w:val="28"/>
        </w:rPr>
        <w:t xml:space="preserve"> </w:t>
      </w:r>
    </w:p>
    <w:p w:rsidR="0005340D" w:rsidRPr="0005340D" w:rsidRDefault="0005340D" w:rsidP="0005340D">
      <w:pPr>
        <w:pStyle w:val="a4"/>
        <w:ind w:right="536"/>
        <w:rPr>
          <w:sz w:val="28"/>
          <w:szCs w:val="28"/>
        </w:rPr>
      </w:pPr>
      <w:r w:rsidRPr="0005340D">
        <w:rPr>
          <w:sz w:val="28"/>
          <w:szCs w:val="28"/>
        </w:rPr>
        <w:t>б</w:t>
      </w:r>
      <w:proofErr w:type="gramStart"/>
      <w:r w:rsidRPr="0005340D">
        <w:rPr>
          <w:sz w:val="28"/>
          <w:szCs w:val="28"/>
        </w:rPr>
        <w:t>)в</w:t>
      </w:r>
      <w:proofErr w:type="gramEnd"/>
      <w:r w:rsidRPr="0005340D">
        <w:rPr>
          <w:sz w:val="28"/>
          <w:szCs w:val="28"/>
        </w:rPr>
        <w:t>ыполнение учащимися заданий при движении по маршруту (для экскурсий на природе), или прохождения всем классом по основным цехам производства,</w:t>
      </w:r>
    </w:p>
    <w:p w:rsidR="0005340D" w:rsidRPr="0005340D" w:rsidRDefault="0005340D" w:rsidP="0005340D">
      <w:pPr>
        <w:pStyle w:val="a4"/>
        <w:spacing w:before="1"/>
        <w:ind w:right="222"/>
        <w:rPr>
          <w:sz w:val="28"/>
          <w:szCs w:val="28"/>
        </w:rPr>
      </w:pPr>
      <w:r w:rsidRPr="0005340D">
        <w:rPr>
          <w:sz w:val="28"/>
          <w:szCs w:val="28"/>
        </w:rPr>
        <w:t>последовательность, которых определяется ходом технологического процесса (для экскурсий на промышленное предприятие), или осмотр выставочных залов (для экскурсий в музеи);</w:t>
      </w:r>
    </w:p>
    <w:p w:rsidR="0005340D" w:rsidRPr="0005340D" w:rsidRDefault="0005340D" w:rsidP="0005340D">
      <w:pPr>
        <w:pStyle w:val="a4"/>
        <w:spacing w:line="263" w:lineRule="exact"/>
        <w:rPr>
          <w:sz w:val="28"/>
          <w:szCs w:val="28"/>
        </w:rPr>
      </w:pPr>
      <w:r w:rsidRPr="0005340D">
        <w:rPr>
          <w:sz w:val="28"/>
          <w:szCs w:val="28"/>
        </w:rPr>
        <w:t>в</w:t>
      </w:r>
      <w:proofErr w:type="gramStart"/>
      <w:r w:rsidRPr="0005340D">
        <w:rPr>
          <w:sz w:val="28"/>
          <w:szCs w:val="28"/>
        </w:rPr>
        <w:t>)з</w:t>
      </w:r>
      <w:proofErr w:type="gramEnd"/>
      <w:r w:rsidRPr="0005340D">
        <w:rPr>
          <w:sz w:val="28"/>
          <w:szCs w:val="28"/>
        </w:rPr>
        <w:t xml:space="preserve">аключительная </w:t>
      </w:r>
      <w:r w:rsidRPr="0005340D">
        <w:rPr>
          <w:spacing w:val="-2"/>
          <w:sz w:val="28"/>
          <w:szCs w:val="28"/>
        </w:rPr>
        <w:t>беседа.</w:t>
      </w:r>
    </w:p>
    <w:p w:rsidR="0005340D" w:rsidRPr="0005340D" w:rsidRDefault="0005340D" w:rsidP="0005340D">
      <w:pPr>
        <w:pStyle w:val="a4"/>
        <w:ind w:right="536"/>
        <w:rPr>
          <w:sz w:val="28"/>
          <w:szCs w:val="28"/>
        </w:rPr>
      </w:pPr>
      <w:r w:rsidRPr="0005340D">
        <w:rPr>
          <w:sz w:val="28"/>
          <w:szCs w:val="28"/>
        </w:rPr>
        <w:t>Для того</w:t>
      </w:r>
      <w:proofErr w:type="gramStart"/>
      <w:r w:rsidRPr="0005340D">
        <w:rPr>
          <w:sz w:val="28"/>
          <w:szCs w:val="28"/>
        </w:rPr>
        <w:t xml:space="preserve"> ,</w:t>
      </w:r>
      <w:proofErr w:type="gramEnd"/>
      <w:r w:rsidRPr="0005340D">
        <w:rPr>
          <w:sz w:val="28"/>
          <w:szCs w:val="28"/>
        </w:rPr>
        <w:t>чтобы правильно представлять себе возможности экскурсии для обучающихся, давайте разберемся в этом понятии.  Как принято считать.</w:t>
      </w:r>
    </w:p>
    <w:p w:rsidR="0005340D" w:rsidRPr="0005340D" w:rsidRDefault="0005340D" w:rsidP="0005340D">
      <w:pPr>
        <w:pStyle w:val="a4"/>
        <w:spacing w:before="1"/>
        <w:ind w:right="536"/>
        <w:rPr>
          <w:sz w:val="28"/>
          <w:szCs w:val="28"/>
        </w:rPr>
      </w:pPr>
      <w:r w:rsidRPr="0005340D">
        <w:rPr>
          <w:sz w:val="28"/>
          <w:szCs w:val="28"/>
        </w:rPr>
        <w:t xml:space="preserve"> </w:t>
      </w:r>
      <w:r w:rsidRPr="0005340D">
        <w:rPr>
          <w:b/>
          <w:sz w:val="28"/>
          <w:szCs w:val="28"/>
        </w:rPr>
        <w:t xml:space="preserve">Экскурсия </w:t>
      </w:r>
      <w:proofErr w:type="gramStart"/>
      <w:r w:rsidRPr="0005340D">
        <w:rPr>
          <w:b/>
          <w:sz w:val="28"/>
          <w:szCs w:val="28"/>
        </w:rPr>
        <w:t>это</w:t>
      </w:r>
      <w:r w:rsidRPr="0005340D">
        <w:rPr>
          <w:sz w:val="28"/>
          <w:szCs w:val="28"/>
        </w:rPr>
        <w:t>–коллективный</w:t>
      </w:r>
      <w:proofErr w:type="gramEnd"/>
      <w:r w:rsidRPr="0005340D">
        <w:rPr>
          <w:sz w:val="28"/>
          <w:szCs w:val="28"/>
        </w:rPr>
        <w:t xml:space="preserve"> осмотр музея или вне музейного </w:t>
      </w:r>
      <w:r w:rsidRPr="0005340D">
        <w:rPr>
          <w:spacing w:val="-2"/>
          <w:sz w:val="28"/>
          <w:szCs w:val="28"/>
        </w:rPr>
        <w:t xml:space="preserve">объекта, </w:t>
      </w:r>
      <w:r w:rsidRPr="0005340D">
        <w:rPr>
          <w:sz w:val="28"/>
          <w:szCs w:val="28"/>
        </w:rPr>
        <w:t xml:space="preserve">Проводимый по намеченной теме и по  специальному </w:t>
      </w:r>
      <w:r w:rsidRPr="0005340D">
        <w:rPr>
          <w:sz w:val="28"/>
          <w:szCs w:val="28"/>
        </w:rPr>
        <w:lastRenderedPageBreak/>
        <w:t>маршруту под руководством специалиста – экскурсовода в образовательных и воспитательных целях.</w:t>
      </w:r>
    </w:p>
    <w:p w:rsidR="0005340D" w:rsidRPr="0005340D" w:rsidRDefault="0005340D" w:rsidP="0005340D">
      <w:pPr>
        <w:pStyle w:val="a4"/>
        <w:spacing w:before="1" w:line="264" w:lineRule="exact"/>
        <w:rPr>
          <w:sz w:val="28"/>
          <w:szCs w:val="28"/>
        </w:rPr>
      </w:pPr>
      <w:r w:rsidRPr="0005340D">
        <w:rPr>
          <w:sz w:val="28"/>
          <w:szCs w:val="28"/>
        </w:rPr>
        <w:t xml:space="preserve">В тоже время автор учебного пособия «Педагогика» </w:t>
      </w:r>
      <w:proofErr w:type="spellStart"/>
      <w:r w:rsidRPr="0005340D">
        <w:rPr>
          <w:sz w:val="28"/>
          <w:szCs w:val="28"/>
        </w:rPr>
        <w:t>Сластенин</w:t>
      </w:r>
      <w:proofErr w:type="spellEnd"/>
      <w:r w:rsidR="004D79B0">
        <w:rPr>
          <w:sz w:val="28"/>
          <w:szCs w:val="28"/>
        </w:rPr>
        <w:t xml:space="preserve"> </w:t>
      </w:r>
      <w:r w:rsidRPr="0005340D">
        <w:rPr>
          <w:sz w:val="28"/>
          <w:szCs w:val="28"/>
        </w:rPr>
        <w:t xml:space="preserve"> В.А.,</w:t>
      </w:r>
      <w:r w:rsidRPr="0005340D">
        <w:rPr>
          <w:spacing w:val="-2"/>
          <w:sz w:val="28"/>
          <w:szCs w:val="28"/>
        </w:rPr>
        <w:t xml:space="preserve"> характеризует</w:t>
      </w:r>
    </w:p>
    <w:p w:rsidR="0005340D" w:rsidRPr="004D79B0" w:rsidRDefault="0005340D" w:rsidP="004D79B0">
      <w:pPr>
        <w:ind w:right="154"/>
        <w:rPr>
          <w:rFonts w:ascii="Times New Roman" w:hAnsi="Times New Roman" w:cs="Times New Roman"/>
          <w:i/>
          <w:sz w:val="28"/>
          <w:szCs w:val="28"/>
        </w:rPr>
      </w:pPr>
      <w:r w:rsidRPr="004D79B0">
        <w:rPr>
          <w:rFonts w:ascii="Times New Roman" w:hAnsi="Times New Roman" w:cs="Times New Roman"/>
          <w:sz w:val="28"/>
          <w:szCs w:val="28"/>
        </w:rPr>
        <w:t xml:space="preserve">Экскурсию как: </w:t>
      </w:r>
      <w:r w:rsidRPr="004D79B0">
        <w:rPr>
          <w:rFonts w:ascii="Times New Roman" w:hAnsi="Times New Roman" w:cs="Times New Roman"/>
          <w:i/>
          <w:sz w:val="28"/>
          <w:szCs w:val="28"/>
        </w:rPr>
        <w:t xml:space="preserve">«Специальное учебно-воспитательное занятие, перенесенное </w:t>
      </w:r>
      <w:proofErr w:type="spellStart"/>
      <w:r w:rsidRPr="004D79B0">
        <w:rPr>
          <w:rFonts w:ascii="Times New Roman" w:hAnsi="Times New Roman" w:cs="Times New Roman"/>
          <w:i/>
          <w:sz w:val="28"/>
          <w:szCs w:val="28"/>
        </w:rPr>
        <w:t>всоответствии</w:t>
      </w:r>
      <w:proofErr w:type="spellEnd"/>
      <w:r w:rsidRPr="004D79B0">
        <w:rPr>
          <w:rFonts w:ascii="Times New Roman" w:hAnsi="Times New Roman" w:cs="Times New Roman"/>
          <w:i/>
          <w:sz w:val="28"/>
          <w:szCs w:val="28"/>
        </w:rPr>
        <w:t xml:space="preserve"> </w:t>
      </w:r>
      <w:r w:rsidRPr="004D79B0">
        <w:rPr>
          <w:rFonts w:ascii="Times New Roman" w:hAnsi="Times New Roman" w:cs="Times New Roman"/>
          <w:i/>
          <w:spacing w:val="-10"/>
          <w:sz w:val="28"/>
          <w:szCs w:val="28"/>
        </w:rPr>
        <w:t>с</w:t>
      </w:r>
      <w:r w:rsidRPr="004D79B0">
        <w:rPr>
          <w:rFonts w:ascii="Times New Roman" w:hAnsi="Times New Roman" w:cs="Times New Roman"/>
          <w:i/>
          <w:sz w:val="28"/>
          <w:szCs w:val="28"/>
        </w:rPr>
        <w:t>определеннойобразовательнойиливоспитательнойцельюнапредприятие</w:t>
      </w:r>
      <w:proofErr w:type="gramStart"/>
      <w:r w:rsidRPr="004D79B0">
        <w:rPr>
          <w:rFonts w:ascii="Times New Roman" w:hAnsi="Times New Roman" w:cs="Times New Roman"/>
          <w:i/>
          <w:sz w:val="28"/>
          <w:szCs w:val="28"/>
        </w:rPr>
        <w:t>,в</w:t>
      </w:r>
      <w:proofErr w:type="gramEnd"/>
      <w:r w:rsidRPr="004D79B0">
        <w:rPr>
          <w:rFonts w:ascii="Times New Roman" w:hAnsi="Times New Roman" w:cs="Times New Roman"/>
          <w:i/>
          <w:sz w:val="28"/>
          <w:szCs w:val="28"/>
        </w:rPr>
        <w:t>музеи,на выставки, в парки и т.д.».</w:t>
      </w:r>
    </w:p>
    <w:p w:rsidR="00A93FBE" w:rsidRPr="00A93FBE" w:rsidRDefault="00A93FBE" w:rsidP="00A93FBE">
      <w:pPr>
        <w:shd w:val="clear" w:color="auto" w:fill="FFFFFF"/>
        <w:spacing w:after="0" w:line="294" w:lineRule="atLeast"/>
        <w:rPr>
          <w:rFonts w:ascii="Times New Roman" w:eastAsia="Times New Roman" w:hAnsi="Times New Roman" w:cs="Times New Roman"/>
          <w:color w:val="000000"/>
          <w:sz w:val="28"/>
          <w:szCs w:val="28"/>
          <w:lang w:eastAsia="ru-RU"/>
        </w:rPr>
      </w:pPr>
      <w:r w:rsidRPr="00A93FBE">
        <w:rPr>
          <w:rFonts w:ascii="Times New Roman" w:eastAsia="Times New Roman" w:hAnsi="Times New Roman" w:cs="Times New Roman"/>
          <w:color w:val="000000"/>
          <w:sz w:val="28"/>
          <w:szCs w:val="28"/>
          <w:lang w:eastAsia="ru-RU"/>
        </w:rPr>
        <w:t>Но все эти источники предоставляют в основном материал для пассивного восприятия. При этом важной задачей школы становится развитие умений самостоятельной оценки и отбора получаемой информации. Развить подобные умения помогает школьная экскурсия, которая служит своеобразной практикой для использования знаний, полученных на уроке. Экскурсия - это естественная для школьника форма обучения, она помогает учиться с увлечением, приобщает к новому, неизведанному, интересному, сочетает в себе рациональное и эмоциональное, подтверждает народную мудрость: «лучше один раз увидеть, чем сто раз услышать».</w:t>
      </w:r>
    </w:p>
    <w:p w:rsidR="00A93FBE" w:rsidRPr="00A93FBE" w:rsidRDefault="00A93FBE" w:rsidP="00A93FBE">
      <w:pPr>
        <w:shd w:val="clear" w:color="auto" w:fill="FFFFFF"/>
        <w:spacing w:after="0" w:line="294" w:lineRule="atLeast"/>
        <w:rPr>
          <w:rFonts w:ascii="Times New Roman" w:eastAsia="Times New Roman" w:hAnsi="Times New Roman" w:cs="Times New Roman"/>
          <w:color w:val="000000"/>
          <w:sz w:val="28"/>
          <w:szCs w:val="28"/>
          <w:lang w:eastAsia="ru-RU"/>
        </w:rPr>
      </w:pPr>
      <w:r w:rsidRPr="00A93FBE">
        <w:rPr>
          <w:rFonts w:ascii="Times New Roman" w:eastAsia="Times New Roman" w:hAnsi="Times New Roman" w:cs="Times New Roman"/>
          <w:color w:val="000000"/>
          <w:sz w:val="28"/>
          <w:szCs w:val="28"/>
          <w:lang w:eastAsia="ru-RU"/>
        </w:rPr>
        <w:t xml:space="preserve">Экскурсия в современном понимании - это методически продуманный показ достопримечательных мест, памятников истории и культуры, в основе которого лежит анализ находящихся перед глазами экскурсантов объектов, а также умелый рассказ о событиях, связанных с ним. Каждая экскурсия представляет особый процесс деятельности, суть которого обусловлена конкретными условиями - </w:t>
      </w:r>
      <w:proofErr w:type="spellStart"/>
      <w:r w:rsidRPr="00A93FBE">
        <w:rPr>
          <w:rFonts w:ascii="Times New Roman" w:eastAsia="Times New Roman" w:hAnsi="Times New Roman" w:cs="Times New Roman"/>
          <w:color w:val="000000"/>
          <w:sz w:val="28"/>
          <w:szCs w:val="28"/>
          <w:lang w:eastAsia="ru-RU"/>
        </w:rPr>
        <w:t>тематичность</w:t>
      </w:r>
      <w:proofErr w:type="spellEnd"/>
      <w:r w:rsidRPr="00A93FBE">
        <w:rPr>
          <w:rFonts w:ascii="Times New Roman" w:eastAsia="Times New Roman" w:hAnsi="Times New Roman" w:cs="Times New Roman"/>
          <w:color w:val="000000"/>
          <w:sz w:val="28"/>
          <w:szCs w:val="28"/>
          <w:lang w:eastAsia="ru-RU"/>
        </w:rPr>
        <w:t>, целеустремленность, наглядность, эмоциональность, активность и др.</w:t>
      </w:r>
    </w:p>
    <w:p w:rsidR="00A93FBE" w:rsidRPr="00A93FBE" w:rsidRDefault="00A93FBE" w:rsidP="00A93FBE">
      <w:pPr>
        <w:shd w:val="clear" w:color="auto" w:fill="FFFFFF"/>
        <w:spacing w:after="0" w:line="294" w:lineRule="atLeast"/>
        <w:rPr>
          <w:rFonts w:ascii="Times New Roman" w:eastAsia="Times New Roman" w:hAnsi="Times New Roman" w:cs="Times New Roman"/>
          <w:color w:val="000000"/>
          <w:sz w:val="28"/>
          <w:szCs w:val="28"/>
          <w:lang w:eastAsia="ru-RU"/>
        </w:rPr>
      </w:pPr>
      <w:r w:rsidRPr="00A93FBE">
        <w:rPr>
          <w:rFonts w:ascii="Times New Roman" w:eastAsia="Times New Roman" w:hAnsi="Times New Roman" w:cs="Times New Roman"/>
          <w:color w:val="000000"/>
          <w:sz w:val="28"/>
          <w:szCs w:val="28"/>
          <w:lang w:eastAsia="ru-RU"/>
        </w:rPr>
        <w:t>В ходе экскурсионного процесса экскурсовод помогает экскурсантам увидеть объекты, на основе которых раскрывается тема (первая задача), услышать об этих объектах необходимую информацию (вторая задача), ощутить величие подвига, значение исторического события (третья задача), овладеть практическими навыками самостоятельного наблюдения и анализа экскурсионных объектов (четвертая задача). В решении последней задачи большое место занимает формирование умения видеть.</w:t>
      </w:r>
    </w:p>
    <w:p w:rsidR="00A93FBE" w:rsidRPr="00A93FBE" w:rsidRDefault="00A93FBE" w:rsidP="00A93FBE">
      <w:pPr>
        <w:shd w:val="clear" w:color="auto" w:fill="FFFFFF"/>
        <w:spacing w:after="0" w:line="294" w:lineRule="atLeast"/>
        <w:rPr>
          <w:rFonts w:ascii="Times New Roman" w:eastAsia="Times New Roman" w:hAnsi="Times New Roman" w:cs="Times New Roman"/>
          <w:color w:val="000000"/>
          <w:sz w:val="28"/>
          <w:szCs w:val="28"/>
          <w:lang w:eastAsia="ru-RU"/>
        </w:rPr>
      </w:pPr>
      <w:r w:rsidRPr="00A93FBE">
        <w:rPr>
          <w:rFonts w:ascii="Times New Roman" w:eastAsia="Times New Roman" w:hAnsi="Times New Roman" w:cs="Times New Roman"/>
          <w:color w:val="000000"/>
          <w:sz w:val="28"/>
          <w:szCs w:val="28"/>
          <w:lang w:eastAsia="ru-RU"/>
        </w:rPr>
        <w:t>Умение видеть, как эстетическое восприятие сводится к умению воспринимать архитектурные массы, краски, линии всякого рода, группировки масс, красок, линий и их комплексы в условиях перспективы, света, воздуха, угла зрения.</w:t>
      </w:r>
    </w:p>
    <w:p w:rsidR="00A93FBE" w:rsidRPr="00A93FBE" w:rsidRDefault="00A93FBE" w:rsidP="00A93FBE">
      <w:pPr>
        <w:shd w:val="clear" w:color="auto" w:fill="FFFFFF"/>
        <w:spacing w:after="0" w:line="294" w:lineRule="atLeast"/>
        <w:rPr>
          <w:rFonts w:ascii="Times New Roman" w:eastAsia="Times New Roman" w:hAnsi="Times New Roman" w:cs="Times New Roman"/>
          <w:color w:val="000000"/>
          <w:sz w:val="28"/>
          <w:szCs w:val="28"/>
          <w:lang w:eastAsia="ru-RU"/>
        </w:rPr>
      </w:pPr>
      <w:r w:rsidRPr="00A93FBE">
        <w:rPr>
          <w:rFonts w:ascii="Times New Roman" w:eastAsia="Times New Roman" w:hAnsi="Times New Roman" w:cs="Times New Roman"/>
          <w:color w:val="000000"/>
          <w:sz w:val="28"/>
          <w:szCs w:val="28"/>
          <w:lang w:eastAsia="ru-RU"/>
        </w:rPr>
        <w:t>Как историческое восприятие умение видеть заключается в следующем:</w:t>
      </w:r>
    </w:p>
    <w:p w:rsidR="00A93FBE" w:rsidRPr="00A93FBE" w:rsidRDefault="00A93FBE" w:rsidP="00A93FBE">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A93FBE">
        <w:rPr>
          <w:rFonts w:ascii="Times New Roman" w:eastAsia="Times New Roman" w:hAnsi="Times New Roman" w:cs="Times New Roman"/>
          <w:color w:val="000000"/>
          <w:sz w:val="28"/>
          <w:szCs w:val="28"/>
          <w:lang w:eastAsia="ru-RU"/>
        </w:rPr>
        <w:t>во-первых, надо уметь найти в экскурсионном объекте типичные черты и особенности историко-культурного характера;</w:t>
      </w:r>
    </w:p>
    <w:p w:rsidR="00A93FBE" w:rsidRPr="00A93FBE" w:rsidRDefault="00A93FBE" w:rsidP="00A93FBE">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A93FBE">
        <w:rPr>
          <w:rFonts w:ascii="Times New Roman" w:eastAsia="Times New Roman" w:hAnsi="Times New Roman" w:cs="Times New Roman"/>
          <w:color w:val="000000"/>
          <w:sz w:val="28"/>
          <w:szCs w:val="28"/>
          <w:lang w:eastAsia="ru-RU"/>
        </w:rPr>
        <w:t>во-вторых, надо уметь определить наслоения в экскурсионном объекте, сделанные временем, и его эволюцию;</w:t>
      </w:r>
    </w:p>
    <w:p w:rsidR="00A93FBE" w:rsidRPr="00A93FBE" w:rsidRDefault="00A93FBE" w:rsidP="00A93FBE">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A93FBE">
        <w:rPr>
          <w:rFonts w:ascii="Times New Roman" w:eastAsia="Times New Roman" w:hAnsi="Times New Roman" w:cs="Times New Roman"/>
          <w:color w:val="000000"/>
          <w:sz w:val="28"/>
          <w:szCs w:val="28"/>
          <w:lang w:eastAsia="ru-RU"/>
        </w:rPr>
        <w:t>в-третьих, надо уметь найти исторические факты в монументальных и музейно-исторических памятниках - задача, всегда требующая больших знаний и навыков.</w:t>
      </w:r>
    </w:p>
    <w:p w:rsidR="00A93FBE" w:rsidRPr="00A93FBE" w:rsidRDefault="00A93FBE" w:rsidP="00A93FBE">
      <w:pPr>
        <w:shd w:val="clear" w:color="auto" w:fill="FFFFFF"/>
        <w:spacing w:after="0" w:line="294" w:lineRule="atLeast"/>
        <w:rPr>
          <w:rFonts w:ascii="Times New Roman" w:eastAsia="Times New Roman" w:hAnsi="Times New Roman" w:cs="Times New Roman"/>
          <w:color w:val="000000"/>
          <w:sz w:val="28"/>
          <w:szCs w:val="28"/>
          <w:lang w:eastAsia="ru-RU"/>
        </w:rPr>
      </w:pPr>
      <w:r w:rsidRPr="00A93FBE">
        <w:rPr>
          <w:rFonts w:ascii="Times New Roman" w:eastAsia="Times New Roman" w:hAnsi="Times New Roman" w:cs="Times New Roman"/>
          <w:color w:val="000000"/>
          <w:sz w:val="28"/>
          <w:szCs w:val="28"/>
          <w:lang w:eastAsia="ru-RU"/>
        </w:rPr>
        <w:lastRenderedPageBreak/>
        <w:t>Одна из задач экскурсии - выработать у экскурсантов отношение к теме экскурсии, деятельности исторических лиц, событиям, фактам, в целом к материалу экскурсии и дать этой проблеме свою оценку, т.е. составить представление о ком-либо, определить значение, характер, признать достоинства, положительные качества. Оценка экскурсии - это выводы экскурсанта, к которым его подводит экскурсовод.</w:t>
      </w:r>
    </w:p>
    <w:p w:rsidR="00A93FBE" w:rsidRPr="00A93FBE" w:rsidRDefault="00A93FBE" w:rsidP="00A93FBE">
      <w:pPr>
        <w:shd w:val="clear" w:color="auto" w:fill="FFFFFF"/>
        <w:spacing w:after="0" w:line="294" w:lineRule="atLeast"/>
        <w:rPr>
          <w:rFonts w:ascii="Times New Roman" w:eastAsia="Times New Roman" w:hAnsi="Times New Roman" w:cs="Times New Roman"/>
          <w:color w:val="000000"/>
          <w:sz w:val="28"/>
          <w:szCs w:val="28"/>
          <w:lang w:eastAsia="ru-RU"/>
        </w:rPr>
      </w:pPr>
      <w:r w:rsidRPr="00A93FBE">
        <w:rPr>
          <w:rFonts w:ascii="Times New Roman" w:eastAsia="Times New Roman" w:hAnsi="Times New Roman" w:cs="Times New Roman"/>
          <w:color w:val="000000"/>
          <w:sz w:val="28"/>
          <w:szCs w:val="28"/>
          <w:lang w:eastAsia="ru-RU"/>
        </w:rPr>
        <w:t>Таким образом, экскурсия - сумма знаний, в специфической форме сообщаемых группе экскурсантов и определенная в системе действий по их передаче.</w:t>
      </w:r>
    </w:p>
    <w:p w:rsidR="00A93FBE" w:rsidRPr="00A93FBE" w:rsidRDefault="00A93FBE" w:rsidP="00A93FBE">
      <w:pPr>
        <w:shd w:val="clear" w:color="auto" w:fill="FFFFFF"/>
        <w:spacing w:after="0" w:line="294" w:lineRule="atLeast"/>
        <w:rPr>
          <w:rFonts w:ascii="Times New Roman" w:eastAsia="Times New Roman" w:hAnsi="Times New Roman" w:cs="Times New Roman"/>
          <w:color w:val="000000"/>
          <w:sz w:val="28"/>
          <w:szCs w:val="28"/>
          <w:lang w:eastAsia="ru-RU"/>
        </w:rPr>
      </w:pPr>
      <w:r w:rsidRPr="00A93FBE">
        <w:rPr>
          <w:rFonts w:ascii="Times New Roman" w:eastAsia="Times New Roman" w:hAnsi="Times New Roman" w:cs="Times New Roman"/>
          <w:color w:val="000000"/>
          <w:sz w:val="28"/>
          <w:szCs w:val="28"/>
          <w:lang w:eastAsia="ru-RU"/>
        </w:rPr>
        <w:t>Экскурсия представляет собой педагогический процесс. Она используется как одна из форм обучения. Как и во всяком педагогическом процессе, в экскурсии участвуют две стороны: обучающий - экскурсовод и обучаемые - экскурсанты. Экскурсовод сообщает в соответствии с темой определенный круг знаний, экскурсанты эти знаний воспринимают. Процесс взаимодействия этих двух сторон и составляет педагогический процесс.</w:t>
      </w:r>
    </w:p>
    <w:p w:rsidR="00A93FBE" w:rsidRPr="00A93FBE" w:rsidRDefault="00A93FBE" w:rsidP="00A93FBE">
      <w:pPr>
        <w:shd w:val="clear" w:color="auto" w:fill="FFFFFF"/>
        <w:spacing w:after="0" w:line="294" w:lineRule="atLeast"/>
        <w:rPr>
          <w:rFonts w:ascii="Times New Roman" w:eastAsia="Times New Roman" w:hAnsi="Times New Roman" w:cs="Times New Roman"/>
          <w:color w:val="000000"/>
          <w:sz w:val="28"/>
          <w:szCs w:val="28"/>
          <w:lang w:eastAsia="ru-RU"/>
        </w:rPr>
      </w:pPr>
      <w:r w:rsidRPr="00A93FBE">
        <w:rPr>
          <w:rFonts w:ascii="Times New Roman" w:eastAsia="Times New Roman" w:hAnsi="Times New Roman" w:cs="Times New Roman"/>
          <w:color w:val="000000"/>
          <w:sz w:val="28"/>
          <w:szCs w:val="28"/>
          <w:lang w:eastAsia="ru-RU"/>
        </w:rPr>
        <w:t>Педагогическое значение экскурсий очень велико.</w:t>
      </w:r>
    </w:p>
    <w:p w:rsidR="00A93FBE" w:rsidRPr="00A93FBE" w:rsidRDefault="00A93FBE" w:rsidP="00A93FBE">
      <w:pPr>
        <w:shd w:val="clear" w:color="auto" w:fill="FFFFFF"/>
        <w:spacing w:after="0" w:line="294" w:lineRule="atLeast"/>
        <w:rPr>
          <w:rFonts w:ascii="Times New Roman" w:eastAsia="Times New Roman" w:hAnsi="Times New Roman" w:cs="Times New Roman"/>
          <w:color w:val="000000"/>
          <w:sz w:val="28"/>
          <w:szCs w:val="28"/>
          <w:lang w:eastAsia="ru-RU"/>
        </w:rPr>
      </w:pPr>
      <w:r w:rsidRPr="00A93FBE">
        <w:rPr>
          <w:rFonts w:ascii="Times New Roman" w:eastAsia="Times New Roman" w:hAnsi="Times New Roman" w:cs="Times New Roman"/>
          <w:color w:val="000000"/>
          <w:sz w:val="28"/>
          <w:szCs w:val="28"/>
          <w:lang w:eastAsia="ru-RU"/>
        </w:rPr>
        <w:t>Во-первых, они дают возможность учащимся знакомиться с историко-краеведческими, культурными и природными объектами в их естественных условиях.</w:t>
      </w:r>
    </w:p>
    <w:p w:rsidR="00A93FBE" w:rsidRPr="00A93FBE" w:rsidRDefault="00A93FBE" w:rsidP="00A93FBE">
      <w:pPr>
        <w:shd w:val="clear" w:color="auto" w:fill="FFFFFF"/>
        <w:spacing w:after="0" w:line="294" w:lineRule="atLeast"/>
        <w:rPr>
          <w:rFonts w:ascii="Times New Roman" w:eastAsia="Times New Roman" w:hAnsi="Times New Roman" w:cs="Times New Roman"/>
          <w:color w:val="000000"/>
          <w:sz w:val="28"/>
          <w:szCs w:val="28"/>
          <w:lang w:eastAsia="ru-RU"/>
        </w:rPr>
      </w:pPr>
      <w:r w:rsidRPr="00A93FBE">
        <w:rPr>
          <w:rFonts w:ascii="Times New Roman" w:eastAsia="Times New Roman" w:hAnsi="Times New Roman" w:cs="Times New Roman"/>
          <w:color w:val="000000"/>
          <w:sz w:val="28"/>
          <w:szCs w:val="28"/>
          <w:lang w:eastAsia="ru-RU"/>
        </w:rPr>
        <w:t>Во-вторых, в педагогическом отношении экскурсии очень продуктивны, так как в высшей степени предметны и конкретны.</w:t>
      </w:r>
    </w:p>
    <w:p w:rsidR="00A93FBE" w:rsidRPr="00A93FBE" w:rsidRDefault="00A93FBE" w:rsidP="00A93FBE">
      <w:pPr>
        <w:shd w:val="clear" w:color="auto" w:fill="FFFFFF"/>
        <w:spacing w:after="0" w:line="294" w:lineRule="atLeast"/>
        <w:rPr>
          <w:rFonts w:ascii="Times New Roman" w:eastAsia="Times New Roman" w:hAnsi="Times New Roman" w:cs="Times New Roman"/>
          <w:color w:val="000000"/>
          <w:sz w:val="28"/>
          <w:szCs w:val="28"/>
          <w:lang w:eastAsia="ru-RU"/>
        </w:rPr>
      </w:pPr>
      <w:r w:rsidRPr="00A93FBE">
        <w:rPr>
          <w:rFonts w:ascii="Times New Roman" w:eastAsia="Times New Roman" w:hAnsi="Times New Roman" w:cs="Times New Roman"/>
          <w:color w:val="000000"/>
          <w:sz w:val="28"/>
          <w:szCs w:val="28"/>
          <w:lang w:eastAsia="ru-RU"/>
        </w:rPr>
        <w:t>На экскурсии учитель имеет возможность события прошлого непосредственно связать с конкретными историческими памятниками ~ немыми свидетелями тех событий, что помогает учащимся создать более верные представления о далеком прошлом; экскурсия помогает школьникам стать как бы современниками исторических событий прошлого.</w:t>
      </w:r>
    </w:p>
    <w:p w:rsidR="00A93FBE" w:rsidRPr="00A93FBE" w:rsidRDefault="00A93FBE" w:rsidP="00A93FBE">
      <w:pPr>
        <w:shd w:val="clear" w:color="auto" w:fill="FFFFFF"/>
        <w:spacing w:after="0" w:line="294" w:lineRule="atLeast"/>
        <w:rPr>
          <w:rFonts w:ascii="Times New Roman" w:eastAsia="Times New Roman" w:hAnsi="Times New Roman" w:cs="Times New Roman"/>
          <w:color w:val="000000"/>
          <w:sz w:val="28"/>
          <w:szCs w:val="28"/>
          <w:lang w:eastAsia="ru-RU"/>
        </w:rPr>
      </w:pPr>
      <w:r w:rsidRPr="00A93FBE">
        <w:rPr>
          <w:rFonts w:ascii="Times New Roman" w:eastAsia="Times New Roman" w:hAnsi="Times New Roman" w:cs="Times New Roman"/>
          <w:color w:val="000000"/>
          <w:sz w:val="28"/>
          <w:szCs w:val="28"/>
          <w:lang w:eastAsia="ru-RU"/>
        </w:rPr>
        <w:t>В-третьих, экскурсия всегда вызывает у детей повышенный интерес.</w:t>
      </w:r>
    </w:p>
    <w:p w:rsidR="00A93FBE" w:rsidRPr="00A93FBE" w:rsidRDefault="00A93FBE" w:rsidP="00A93FBE">
      <w:pPr>
        <w:shd w:val="clear" w:color="auto" w:fill="FFFFFF"/>
        <w:spacing w:after="0" w:line="294" w:lineRule="atLeast"/>
        <w:rPr>
          <w:rFonts w:ascii="Times New Roman" w:eastAsia="Times New Roman" w:hAnsi="Times New Roman" w:cs="Times New Roman"/>
          <w:color w:val="000000"/>
          <w:sz w:val="28"/>
          <w:szCs w:val="28"/>
          <w:lang w:eastAsia="ru-RU"/>
        </w:rPr>
      </w:pPr>
      <w:r w:rsidRPr="00A93FBE">
        <w:rPr>
          <w:rFonts w:ascii="Times New Roman" w:eastAsia="Times New Roman" w:hAnsi="Times New Roman" w:cs="Times New Roman"/>
          <w:color w:val="000000"/>
          <w:sz w:val="28"/>
          <w:szCs w:val="28"/>
          <w:lang w:eastAsia="ru-RU"/>
        </w:rPr>
        <w:t>Одно из направлений педагогического воздействия экскурсий - это возможность общения. «Общение» трактуется в философских словарях как одно из необходимых условий формирования и развития личности, при котором происходит обмен информацией, умениями и навыками. Являясь специфической формой общения, экскурсия дает возможность получить значительный объем информации, формирует способы мыслительной деятельности. Общаясь с другими участниками мероприятия, экскурсант при помощи подражания и заимствования, сопереживания и идент</w:t>
      </w:r>
      <w:bookmarkStart w:id="0" w:name="_GoBack"/>
      <w:bookmarkEnd w:id="0"/>
      <w:r w:rsidRPr="00A93FBE">
        <w:rPr>
          <w:rFonts w:ascii="Times New Roman" w:eastAsia="Times New Roman" w:hAnsi="Times New Roman" w:cs="Times New Roman"/>
          <w:color w:val="000000"/>
          <w:sz w:val="28"/>
          <w:szCs w:val="28"/>
          <w:lang w:eastAsia="ru-RU"/>
        </w:rPr>
        <w:t>ификации усваивает человеческие эмоции, чувства, формы поведения. В процессе общения достигаются необходимая организация и единство действий индивидов, входящих в группу, осуществляется эмоциональное взаимопонимание их, формируется общность чувств, настроений, мыслей, взглядов.</w:t>
      </w:r>
    </w:p>
    <w:p w:rsidR="003F1D50" w:rsidRPr="00A93FBE" w:rsidRDefault="00A93FBE" w:rsidP="004D79B0">
      <w:pPr>
        <w:shd w:val="clear" w:color="auto" w:fill="FFFFFF"/>
        <w:spacing w:after="0" w:line="294" w:lineRule="atLeast"/>
        <w:rPr>
          <w:rFonts w:ascii="Times New Roman" w:eastAsia="Times New Roman" w:hAnsi="Times New Roman" w:cs="Times New Roman"/>
          <w:color w:val="000000"/>
          <w:sz w:val="28"/>
          <w:szCs w:val="28"/>
          <w:lang w:eastAsia="ru-RU"/>
        </w:rPr>
      </w:pPr>
      <w:r w:rsidRPr="00A93FBE">
        <w:rPr>
          <w:rFonts w:ascii="Times New Roman" w:eastAsia="Times New Roman" w:hAnsi="Times New Roman" w:cs="Times New Roman"/>
          <w:color w:val="000000"/>
          <w:sz w:val="28"/>
          <w:szCs w:val="28"/>
          <w:lang w:eastAsia="ru-RU"/>
        </w:rPr>
        <w:t xml:space="preserve">«Экскурсия - одна из эффективных форм организации образовательного процесса, воздействующая на все стороны личности человека: рациональную, эмоционально-ценностную, </w:t>
      </w:r>
      <w:proofErr w:type="spellStart"/>
      <w:r w:rsidRPr="00A93FBE">
        <w:rPr>
          <w:rFonts w:ascii="Times New Roman" w:eastAsia="Times New Roman" w:hAnsi="Times New Roman" w:cs="Times New Roman"/>
          <w:color w:val="000000"/>
          <w:sz w:val="28"/>
          <w:szCs w:val="28"/>
          <w:lang w:eastAsia="ru-RU"/>
        </w:rPr>
        <w:t>деятельностную</w:t>
      </w:r>
      <w:proofErr w:type="spellEnd"/>
      <w:r w:rsidRPr="00A93FBE">
        <w:rPr>
          <w:rFonts w:ascii="Times New Roman" w:eastAsia="Times New Roman" w:hAnsi="Times New Roman" w:cs="Times New Roman"/>
          <w:color w:val="000000"/>
          <w:sz w:val="28"/>
          <w:szCs w:val="28"/>
          <w:lang w:eastAsia="ru-RU"/>
        </w:rPr>
        <w:t xml:space="preserve"> сферы. Она вооружает школьников знаниями о природе и развивает основные мыслительные функции; способствует мотивации </w:t>
      </w:r>
      <w:proofErr w:type="gramStart"/>
      <w:r w:rsidRPr="00A93FBE">
        <w:rPr>
          <w:rFonts w:ascii="Times New Roman" w:eastAsia="Times New Roman" w:hAnsi="Times New Roman" w:cs="Times New Roman"/>
          <w:color w:val="000000"/>
          <w:sz w:val="28"/>
          <w:szCs w:val="28"/>
          <w:lang w:eastAsia="ru-RU"/>
        </w:rPr>
        <w:t xml:space="preserve">ценностно- </w:t>
      </w:r>
      <w:r w:rsidRPr="00A93FBE">
        <w:rPr>
          <w:rFonts w:ascii="Times New Roman" w:eastAsia="Times New Roman" w:hAnsi="Times New Roman" w:cs="Times New Roman"/>
          <w:color w:val="000000"/>
          <w:sz w:val="28"/>
          <w:szCs w:val="28"/>
          <w:lang w:eastAsia="ru-RU"/>
        </w:rPr>
        <w:lastRenderedPageBreak/>
        <w:t>ориентированной</w:t>
      </w:r>
      <w:proofErr w:type="gramEnd"/>
      <w:r w:rsidRPr="00A93FBE">
        <w:rPr>
          <w:rFonts w:ascii="Times New Roman" w:eastAsia="Times New Roman" w:hAnsi="Times New Roman" w:cs="Times New Roman"/>
          <w:color w:val="000000"/>
          <w:sz w:val="28"/>
          <w:szCs w:val="28"/>
          <w:lang w:eastAsia="ru-RU"/>
        </w:rPr>
        <w:t xml:space="preserve"> и социально-значимой деятельности, формирует стереотипы поведения в природной и социальной среде».</w:t>
      </w:r>
    </w:p>
    <w:sectPr w:rsidR="003F1D50" w:rsidRPr="00A93FBE" w:rsidSect="00B743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58AD"/>
    <w:multiLevelType w:val="hybridMultilevel"/>
    <w:tmpl w:val="6260844C"/>
    <w:lvl w:ilvl="0" w:tplc="D8B8C0B0">
      <w:numFmt w:val="bullet"/>
      <w:lvlText w:val=""/>
      <w:lvlJc w:val="left"/>
      <w:pPr>
        <w:ind w:left="102" w:hanging="161"/>
      </w:pPr>
      <w:rPr>
        <w:rFonts w:ascii="Symbol" w:eastAsia="Symbol" w:hAnsi="Symbol" w:cs="Symbol" w:hint="default"/>
        <w:b w:val="0"/>
        <w:bCs w:val="0"/>
        <w:i w:val="0"/>
        <w:iCs w:val="0"/>
        <w:color w:val="585858"/>
        <w:spacing w:val="0"/>
        <w:w w:val="100"/>
        <w:sz w:val="23"/>
        <w:szCs w:val="23"/>
        <w:lang w:val="ru-RU" w:eastAsia="en-US" w:bidi="ar-SA"/>
      </w:rPr>
    </w:lvl>
    <w:lvl w:ilvl="1" w:tplc="B2B8CB6E">
      <w:numFmt w:val="bullet"/>
      <w:lvlText w:val="•"/>
      <w:lvlJc w:val="left"/>
      <w:pPr>
        <w:ind w:left="1046" w:hanging="161"/>
      </w:pPr>
      <w:rPr>
        <w:rFonts w:hint="default"/>
        <w:lang w:val="ru-RU" w:eastAsia="en-US" w:bidi="ar-SA"/>
      </w:rPr>
    </w:lvl>
    <w:lvl w:ilvl="2" w:tplc="EEDC069A">
      <w:numFmt w:val="bullet"/>
      <w:lvlText w:val="•"/>
      <w:lvlJc w:val="left"/>
      <w:pPr>
        <w:ind w:left="1993" w:hanging="161"/>
      </w:pPr>
      <w:rPr>
        <w:rFonts w:hint="default"/>
        <w:lang w:val="ru-RU" w:eastAsia="en-US" w:bidi="ar-SA"/>
      </w:rPr>
    </w:lvl>
    <w:lvl w:ilvl="3" w:tplc="AB58BCAE">
      <w:numFmt w:val="bullet"/>
      <w:lvlText w:val="•"/>
      <w:lvlJc w:val="left"/>
      <w:pPr>
        <w:ind w:left="2939" w:hanging="161"/>
      </w:pPr>
      <w:rPr>
        <w:rFonts w:hint="default"/>
        <w:lang w:val="ru-RU" w:eastAsia="en-US" w:bidi="ar-SA"/>
      </w:rPr>
    </w:lvl>
    <w:lvl w:ilvl="4" w:tplc="0698366C">
      <w:numFmt w:val="bullet"/>
      <w:lvlText w:val="•"/>
      <w:lvlJc w:val="left"/>
      <w:pPr>
        <w:ind w:left="3886" w:hanging="161"/>
      </w:pPr>
      <w:rPr>
        <w:rFonts w:hint="default"/>
        <w:lang w:val="ru-RU" w:eastAsia="en-US" w:bidi="ar-SA"/>
      </w:rPr>
    </w:lvl>
    <w:lvl w:ilvl="5" w:tplc="412A7168">
      <w:numFmt w:val="bullet"/>
      <w:lvlText w:val="•"/>
      <w:lvlJc w:val="left"/>
      <w:pPr>
        <w:ind w:left="4833" w:hanging="161"/>
      </w:pPr>
      <w:rPr>
        <w:rFonts w:hint="default"/>
        <w:lang w:val="ru-RU" w:eastAsia="en-US" w:bidi="ar-SA"/>
      </w:rPr>
    </w:lvl>
    <w:lvl w:ilvl="6" w:tplc="46C8D156">
      <w:numFmt w:val="bullet"/>
      <w:lvlText w:val="•"/>
      <w:lvlJc w:val="left"/>
      <w:pPr>
        <w:ind w:left="5779" w:hanging="161"/>
      </w:pPr>
      <w:rPr>
        <w:rFonts w:hint="default"/>
        <w:lang w:val="ru-RU" w:eastAsia="en-US" w:bidi="ar-SA"/>
      </w:rPr>
    </w:lvl>
    <w:lvl w:ilvl="7" w:tplc="47DAEADE">
      <w:numFmt w:val="bullet"/>
      <w:lvlText w:val="•"/>
      <w:lvlJc w:val="left"/>
      <w:pPr>
        <w:ind w:left="6726" w:hanging="161"/>
      </w:pPr>
      <w:rPr>
        <w:rFonts w:hint="default"/>
        <w:lang w:val="ru-RU" w:eastAsia="en-US" w:bidi="ar-SA"/>
      </w:rPr>
    </w:lvl>
    <w:lvl w:ilvl="8" w:tplc="EEA03A42">
      <w:numFmt w:val="bullet"/>
      <w:lvlText w:val="•"/>
      <w:lvlJc w:val="left"/>
      <w:pPr>
        <w:ind w:left="7673" w:hanging="161"/>
      </w:pPr>
      <w:rPr>
        <w:rFonts w:hint="default"/>
        <w:lang w:val="ru-RU" w:eastAsia="en-US" w:bidi="ar-SA"/>
      </w:rPr>
    </w:lvl>
  </w:abstractNum>
  <w:abstractNum w:abstractNumId="1">
    <w:nsid w:val="0C455A13"/>
    <w:multiLevelType w:val="multilevel"/>
    <w:tmpl w:val="AE26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067B"/>
    <w:rsid w:val="0005340D"/>
    <w:rsid w:val="000F6523"/>
    <w:rsid w:val="003F1D50"/>
    <w:rsid w:val="004D79B0"/>
    <w:rsid w:val="0061067B"/>
    <w:rsid w:val="0069693E"/>
    <w:rsid w:val="008C6E1A"/>
    <w:rsid w:val="00A93FBE"/>
    <w:rsid w:val="00B743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3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3F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05340D"/>
    <w:pPr>
      <w:widowControl w:val="0"/>
      <w:autoSpaceDE w:val="0"/>
      <w:autoSpaceDN w:val="0"/>
      <w:spacing w:after="0" w:line="240" w:lineRule="auto"/>
      <w:ind w:left="102"/>
    </w:pPr>
    <w:rPr>
      <w:rFonts w:ascii="Times New Roman" w:eastAsia="Times New Roman" w:hAnsi="Times New Roman" w:cs="Times New Roman"/>
      <w:sz w:val="23"/>
      <w:szCs w:val="23"/>
    </w:rPr>
  </w:style>
  <w:style w:type="character" w:customStyle="1" w:styleId="a5">
    <w:name w:val="Основной текст Знак"/>
    <w:basedOn w:val="a0"/>
    <w:link w:val="a4"/>
    <w:uiPriority w:val="1"/>
    <w:rsid w:val="0005340D"/>
    <w:rPr>
      <w:rFonts w:ascii="Times New Roman" w:eastAsia="Times New Roman" w:hAnsi="Times New Roman" w:cs="Times New Roman"/>
      <w:sz w:val="23"/>
      <w:szCs w:val="23"/>
    </w:rPr>
  </w:style>
  <w:style w:type="paragraph" w:styleId="a6">
    <w:name w:val="List Paragraph"/>
    <w:basedOn w:val="a"/>
    <w:uiPriority w:val="1"/>
    <w:qFormat/>
    <w:rsid w:val="0005340D"/>
    <w:pPr>
      <w:widowControl w:val="0"/>
      <w:autoSpaceDE w:val="0"/>
      <w:autoSpaceDN w:val="0"/>
      <w:spacing w:after="0" w:line="264" w:lineRule="exact"/>
      <w:ind w:left="300" w:hanging="198"/>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371956755">
      <w:bodyDiv w:val="1"/>
      <w:marLeft w:val="0"/>
      <w:marRight w:val="0"/>
      <w:marTop w:val="0"/>
      <w:marBottom w:val="0"/>
      <w:divBdr>
        <w:top w:val="none" w:sz="0" w:space="0" w:color="auto"/>
        <w:left w:val="none" w:sz="0" w:space="0" w:color="auto"/>
        <w:bottom w:val="none" w:sz="0" w:space="0" w:color="auto"/>
        <w:right w:val="none" w:sz="0" w:space="0" w:color="auto"/>
      </w:divBdr>
      <w:divsChild>
        <w:div w:id="2117823607">
          <w:marLeft w:val="0"/>
          <w:marRight w:val="0"/>
          <w:marTop w:val="0"/>
          <w:marBottom w:val="300"/>
          <w:divBdr>
            <w:top w:val="none" w:sz="0" w:space="0" w:color="auto"/>
            <w:left w:val="none" w:sz="0" w:space="0" w:color="auto"/>
            <w:bottom w:val="none" w:sz="0" w:space="0" w:color="auto"/>
            <w:right w:val="none" w:sz="0" w:space="0" w:color="auto"/>
          </w:divBdr>
          <w:divsChild>
            <w:div w:id="1412315947">
              <w:marLeft w:val="0"/>
              <w:marRight w:val="0"/>
              <w:marTop w:val="0"/>
              <w:marBottom w:val="0"/>
              <w:divBdr>
                <w:top w:val="none" w:sz="0" w:space="0" w:color="auto"/>
                <w:left w:val="none" w:sz="0" w:space="0" w:color="auto"/>
                <w:bottom w:val="none" w:sz="0" w:space="0" w:color="auto"/>
                <w:right w:val="none" w:sz="0" w:space="0" w:color="auto"/>
              </w:divBdr>
              <w:divsChild>
                <w:div w:id="661616306">
                  <w:marLeft w:val="0"/>
                  <w:marRight w:val="0"/>
                  <w:marTop w:val="0"/>
                  <w:marBottom w:val="0"/>
                  <w:divBdr>
                    <w:top w:val="none" w:sz="0" w:space="0" w:color="auto"/>
                    <w:left w:val="none" w:sz="0" w:space="0" w:color="auto"/>
                    <w:bottom w:val="none" w:sz="0" w:space="0" w:color="auto"/>
                    <w:right w:val="none" w:sz="0" w:space="0" w:color="auto"/>
                  </w:divBdr>
                  <w:divsChild>
                    <w:div w:id="110827583">
                      <w:marLeft w:val="0"/>
                      <w:marRight w:val="0"/>
                      <w:marTop w:val="0"/>
                      <w:marBottom w:val="0"/>
                      <w:divBdr>
                        <w:top w:val="none" w:sz="0" w:space="0" w:color="auto"/>
                        <w:left w:val="none" w:sz="0" w:space="0" w:color="auto"/>
                        <w:bottom w:val="none" w:sz="0" w:space="0" w:color="auto"/>
                        <w:right w:val="none" w:sz="0" w:space="0" w:color="auto"/>
                      </w:divBdr>
                      <w:divsChild>
                        <w:div w:id="20480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1505">
                  <w:marLeft w:val="0"/>
                  <w:marRight w:val="0"/>
                  <w:marTop w:val="0"/>
                  <w:marBottom w:val="0"/>
                  <w:divBdr>
                    <w:top w:val="none" w:sz="0" w:space="0" w:color="auto"/>
                    <w:left w:val="none" w:sz="0" w:space="0" w:color="auto"/>
                    <w:bottom w:val="none" w:sz="0" w:space="0" w:color="auto"/>
                    <w:right w:val="none" w:sz="0" w:space="0" w:color="auto"/>
                  </w:divBdr>
                  <w:divsChild>
                    <w:div w:id="6689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7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1</Pages>
  <Words>1172</Words>
  <Characters>6685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37</cp:lastModifiedBy>
  <cp:revision>6</cp:revision>
  <dcterms:created xsi:type="dcterms:W3CDTF">2021-03-11T05:43:00Z</dcterms:created>
  <dcterms:modified xsi:type="dcterms:W3CDTF">2024-03-22T04:56:00Z</dcterms:modified>
</cp:coreProperties>
</file>