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</w:p>
    <w:p w:rsidR="003E21D8" w:rsidRPr="003E21D8" w:rsidRDefault="003E21D8" w:rsidP="003E21D8">
      <w:pPr>
        <w:spacing w:line="360" w:lineRule="auto"/>
        <w:jc w:val="center"/>
        <w:rPr>
          <w:sz w:val="28"/>
          <w:szCs w:val="28"/>
          <w:u w:val="single"/>
        </w:rPr>
      </w:pPr>
      <w:r w:rsidRPr="003E21D8">
        <w:rPr>
          <w:sz w:val="28"/>
          <w:szCs w:val="28"/>
          <w:u w:val="single"/>
        </w:rPr>
        <w:t>Методика проведения внеклассного мероприятия                                                      «Урок - практическая работа»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Внеклассное мероприятие  развивает интерес к предмету, т.к. однообразие урока, когда на нем  в течение  нескольких лет повторяется в неизменном порядке: проверка домашнего задания, опрос, сообщение нового, его закрепление и снова домашнее задание, постепенно вызывает у учеников скуку, притупляет их внимание. Можно избежать этого, создав оптимальные условия учащимся в соответствии с их возможностями обучения.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высказываясь на уроке, учащиеся хуже усваивают изученный материал, развивается неуверенность в своих силах. Надо ставить их в позицию говорящих,  делающих.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общения, личность развивается, обогащается. Необходимо у учащихся развивать стремление помогать друг другу, создавать условия для этого. Укреплять, развивать это качество.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Формирует личность не только содержание учебного материала, но и вся система взаимоотношений учителя с учеником, учеников друг с другом.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Учителю необходимо создавать атмосферу сотрудничества, учитывать индивидуальные запросы, внедрять в педагогическую практику результаты научных и методических разработок, приемов использующих подходы к проведению различных форм занятий.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для установления логических связей в учебном материале и выделении главного и существенного в большом объеме необходимо проводить внеклассные мероприятия.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идеи были реализованы при разработке методики проведения урока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рактическая работа.</w:t>
      </w:r>
    </w:p>
    <w:p w:rsidR="003E21D8" w:rsidRPr="00233408" w:rsidRDefault="003E21D8" w:rsidP="003E21D8">
      <w:pPr>
        <w:spacing w:line="360" w:lineRule="auto"/>
        <w:jc w:val="both"/>
        <w:rPr>
          <w:i/>
          <w:sz w:val="28"/>
          <w:szCs w:val="28"/>
        </w:rPr>
      </w:pPr>
      <w:r w:rsidRPr="00233408">
        <w:rPr>
          <w:i/>
          <w:sz w:val="28"/>
          <w:szCs w:val="28"/>
        </w:rPr>
        <w:t>Урок – практическая работа.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внеклассным мероприятиям  относят такие предполагаемые практические работы, в  которых проводятся какие </w:t>
      </w:r>
      <w:proofErr w:type="gramStart"/>
      <w:r w:rsidR="00AE0E35">
        <w:rPr>
          <w:sz w:val="28"/>
          <w:szCs w:val="28"/>
        </w:rPr>
        <w:t>-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ибо измерения или построение для решения поставленной задачи. Пример</w:t>
      </w:r>
      <w:r w:rsidRPr="003E21D8">
        <w:rPr>
          <w:sz w:val="28"/>
          <w:szCs w:val="28"/>
          <w:u w:val="single"/>
        </w:rPr>
        <w:t xml:space="preserve">, практическая работа по теме: </w:t>
      </w:r>
      <w:r w:rsidRPr="003E21D8">
        <w:rPr>
          <w:sz w:val="28"/>
          <w:szCs w:val="28"/>
          <w:u w:val="single"/>
        </w:rPr>
        <w:lastRenderedPageBreak/>
        <w:t xml:space="preserve">«Измерение углов». </w:t>
      </w:r>
      <w:r>
        <w:rPr>
          <w:sz w:val="28"/>
          <w:szCs w:val="28"/>
        </w:rPr>
        <w:t>Учащимся заранее предлагается домашнее задание, вырезать их картона по одному треугольнику и обозначить вершины.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практической работы учитель пронумеровывает треугольники, и выдает учащимся.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Измерьте с помощью транспортира  углы треугольника АВС, запишите  результат измерения, найдете сумму углов треугольника. </w:t>
      </w:r>
    </w:p>
    <w:p w:rsidR="003E21D8" w:rsidRPr="003E21D8" w:rsidRDefault="003E21D8" w:rsidP="003E21D8">
      <w:pPr>
        <w:spacing w:line="360" w:lineRule="auto"/>
        <w:jc w:val="both"/>
        <w:rPr>
          <w:sz w:val="28"/>
          <w:szCs w:val="28"/>
          <w:u w:val="single"/>
        </w:rPr>
      </w:pPr>
      <w:r w:rsidRPr="003E21D8">
        <w:rPr>
          <w:sz w:val="28"/>
          <w:szCs w:val="28"/>
          <w:u w:val="single"/>
        </w:rPr>
        <w:t>Практическая работа по теме: «Площади фигур»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проводится после того, как изучены формулы площади многоугольников. Учащимся заранее предлагается изготовить из картона модели многоугольников. Каждому ученику выдается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пронумерованных конвертах,  комплект моделей по вариантам: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1)прямоугольник, ромб, трапеция, тупой треугольник,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квадрат, параллелограмм, прямоугольная трапеция, острый треугольник, 3) ромб, квадрат, равнобедренная трапеция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 Перечертите фигуры.</w:t>
      </w:r>
    </w:p>
    <w:p w:rsidR="003E21D8" w:rsidRDefault="003E21D8" w:rsidP="003E2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Сделав необходимые измерения и дополнительные построения, найдите площадь и периметр этих фигур.    </w:t>
      </w:r>
    </w:p>
    <w:p w:rsidR="00EE30D8" w:rsidRDefault="00EE30D8"/>
    <w:sectPr w:rsidR="00EE30D8" w:rsidSect="00EE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D8"/>
    <w:rsid w:val="003E21D8"/>
    <w:rsid w:val="00AE0E35"/>
    <w:rsid w:val="00EE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28</cp:lastModifiedBy>
  <cp:revision>1</cp:revision>
  <dcterms:created xsi:type="dcterms:W3CDTF">2024-05-23T06:58:00Z</dcterms:created>
  <dcterms:modified xsi:type="dcterms:W3CDTF">2024-05-23T07:15:00Z</dcterms:modified>
</cp:coreProperties>
</file>